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19B" w:rsidRPr="00F3600E" w:rsidRDefault="00D3307D" w:rsidP="0029719B">
      <w:pPr>
        <w:autoSpaceDE w:val="0"/>
        <w:autoSpaceDN w:val="0"/>
        <w:adjustRightInd w:val="0"/>
        <w:ind w:left="0" w:right="-1"/>
        <w:jc w:val="center"/>
        <w:rPr>
          <w:rFonts w:ascii="Century Gothic" w:hAnsi="Century Gothic" w:cs="Courier New"/>
          <w:b/>
          <w:bCs/>
        </w:rPr>
      </w:pPr>
      <w:r w:rsidRPr="00F3600E">
        <w:rPr>
          <w:rFonts w:ascii="Century Gothic" w:hAnsi="Century Gothic" w:cs="Courier New"/>
          <w:b/>
          <w:bCs/>
        </w:rPr>
        <w:t xml:space="preserve">PREGÃO (PRESENCIAL) N° </w:t>
      </w:r>
      <w:r w:rsidR="004078CC">
        <w:rPr>
          <w:rFonts w:ascii="Century Gothic" w:hAnsi="Century Gothic" w:cs="Courier New"/>
          <w:b/>
          <w:bCs/>
        </w:rPr>
        <w:t>62</w:t>
      </w:r>
      <w:r w:rsidR="005851D9">
        <w:rPr>
          <w:rFonts w:ascii="Century Gothic" w:hAnsi="Century Gothic" w:cs="Courier New"/>
          <w:b/>
          <w:bCs/>
        </w:rPr>
        <w:t>/201</w:t>
      </w:r>
      <w:r w:rsidR="00D42CF2">
        <w:rPr>
          <w:rFonts w:ascii="Century Gothic" w:hAnsi="Century Gothic" w:cs="Courier New"/>
          <w:b/>
          <w:bCs/>
        </w:rPr>
        <w:t>8</w:t>
      </w:r>
    </w:p>
    <w:p w:rsidR="0029719B" w:rsidRPr="00F3600E" w:rsidRDefault="00D3307D" w:rsidP="0029719B">
      <w:pPr>
        <w:autoSpaceDE w:val="0"/>
        <w:autoSpaceDN w:val="0"/>
        <w:adjustRightInd w:val="0"/>
        <w:ind w:left="0" w:right="-1"/>
        <w:jc w:val="center"/>
        <w:rPr>
          <w:rFonts w:ascii="Century Gothic" w:hAnsi="Century Gothic" w:cs="Courier New"/>
          <w:b/>
          <w:bCs/>
        </w:rPr>
      </w:pPr>
      <w:r w:rsidRPr="00F3600E">
        <w:rPr>
          <w:rFonts w:ascii="Century Gothic" w:hAnsi="Century Gothic" w:cs="Courier New"/>
          <w:b/>
          <w:bCs/>
        </w:rPr>
        <w:t xml:space="preserve">EDITAL Nº </w:t>
      </w:r>
      <w:r w:rsidR="004078CC">
        <w:rPr>
          <w:rFonts w:ascii="Century Gothic" w:hAnsi="Century Gothic" w:cs="Courier New"/>
          <w:b/>
          <w:bCs/>
        </w:rPr>
        <w:t>119</w:t>
      </w:r>
      <w:r w:rsidR="00E04170">
        <w:rPr>
          <w:rFonts w:ascii="Century Gothic" w:hAnsi="Century Gothic" w:cs="Courier New"/>
          <w:b/>
          <w:bCs/>
        </w:rPr>
        <w:t>/2018</w:t>
      </w:r>
    </w:p>
    <w:p w:rsidR="0029719B" w:rsidRPr="00F3600E" w:rsidRDefault="004078CC" w:rsidP="0029719B">
      <w:pPr>
        <w:autoSpaceDE w:val="0"/>
        <w:autoSpaceDN w:val="0"/>
        <w:adjustRightInd w:val="0"/>
        <w:ind w:left="0" w:right="-1"/>
        <w:jc w:val="center"/>
        <w:rPr>
          <w:rFonts w:ascii="Century Gothic" w:hAnsi="Century Gothic" w:cs="Courier New"/>
          <w:b/>
          <w:bCs/>
        </w:rPr>
      </w:pPr>
      <w:r>
        <w:rPr>
          <w:rFonts w:ascii="Century Gothic" w:hAnsi="Century Gothic" w:cs="Courier New"/>
          <w:b/>
          <w:bCs/>
        </w:rPr>
        <w:t>PROCESSO 140</w:t>
      </w:r>
      <w:r w:rsidR="00E04170">
        <w:rPr>
          <w:rFonts w:ascii="Century Gothic" w:hAnsi="Century Gothic" w:cs="Courier New"/>
          <w:b/>
          <w:bCs/>
        </w:rPr>
        <w:t>/2018</w:t>
      </w:r>
    </w:p>
    <w:p w:rsidR="0029719B" w:rsidRPr="00F3600E" w:rsidRDefault="00EF3DE6" w:rsidP="0029719B">
      <w:pPr>
        <w:widowControl w:val="0"/>
        <w:ind w:left="0" w:right="-1"/>
        <w:jc w:val="center"/>
        <w:rPr>
          <w:rFonts w:ascii="Century Gothic" w:hAnsi="Century Gothic" w:cs="Courier New"/>
          <w:b/>
          <w:bCs/>
        </w:rPr>
      </w:pPr>
      <w:r w:rsidRPr="00F3600E">
        <w:rPr>
          <w:rFonts w:ascii="Century Gothic" w:hAnsi="Century Gothic" w:cs="Courier New"/>
          <w:b/>
          <w:bCs/>
        </w:rPr>
        <w:t>TIPO: MENOR PREÇO</w:t>
      </w:r>
      <w:r w:rsidR="0029719B" w:rsidRPr="00F3600E">
        <w:rPr>
          <w:rFonts w:ascii="Century Gothic" w:hAnsi="Century Gothic" w:cs="Courier New"/>
          <w:b/>
          <w:bCs/>
        </w:rPr>
        <w:t xml:space="preserve"> </w:t>
      </w:r>
      <w:r w:rsidR="00C07BC3">
        <w:rPr>
          <w:rFonts w:ascii="Century Gothic" w:hAnsi="Century Gothic" w:cs="Courier New"/>
          <w:b/>
          <w:bCs/>
        </w:rPr>
        <w:t>GLOBAL</w:t>
      </w:r>
    </w:p>
    <w:p w:rsidR="0029719B" w:rsidRPr="00F3600E" w:rsidRDefault="0029719B" w:rsidP="0029719B">
      <w:pPr>
        <w:widowControl w:val="0"/>
        <w:ind w:left="0" w:right="-1"/>
        <w:rPr>
          <w:rFonts w:ascii="Century Gothic" w:eastAsia="MS Mincho" w:hAnsi="Century Gothic" w:cs="Courier New"/>
          <w:b/>
          <w:bCs/>
        </w:rPr>
      </w:pPr>
    </w:p>
    <w:p w:rsidR="0029719B" w:rsidRPr="00F3600E" w:rsidRDefault="0029719B" w:rsidP="0029719B">
      <w:pPr>
        <w:widowControl w:val="0"/>
        <w:ind w:left="0" w:right="-1"/>
        <w:rPr>
          <w:rFonts w:ascii="Century Gothic" w:hAnsi="Century Gothic" w:cs="Courier New"/>
          <w:bCs/>
        </w:rPr>
      </w:pPr>
      <w:r w:rsidRPr="00F3600E">
        <w:rPr>
          <w:rFonts w:ascii="Century Gothic" w:eastAsia="MS Mincho" w:hAnsi="Century Gothic" w:cs="Courier New"/>
          <w:b/>
          <w:bCs/>
        </w:rPr>
        <w:t xml:space="preserve">OBJETO: </w:t>
      </w:r>
      <w:r w:rsidR="004078CC">
        <w:rPr>
          <w:rFonts w:ascii="Century Gothic" w:eastAsia="MS Mincho" w:hAnsi="Century Gothic" w:cs="Courier New"/>
          <w:b/>
          <w:bCs/>
        </w:rPr>
        <w:t xml:space="preserve">(SRP) </w:t>
      </w:r>
      <w:r w:rsidR="0026741C" w:rsidRPr="00BF23A9">
        <w:rPr>
          <w:rFonts w:ascii="Century Gothic" w:hAnsi="Century Gothic"/>
          <w:b/>
        </w:rPr>
        <w:t>REGISTRO DE PREÇOS PARA FUTURA E EVENTUAL AQUISIÇÃO DE SERVIÇOS DE MANUTENÇÃO PREVENTIVA E CORRETIVA PARA PEQUENOS REPAROS NAS INSTALAÇÕES DOS PRÉDIOS PÚBLICOS DA SECRETARIA DE EDUCAÇÃO E CULTURA DO MUNICIPIO DE AGUDOS/SP</w:t>
      </w:r>
      <w:r w:rsidR="004078CC">
        <w:rPr>
          <w:rFonts w:ascii="Century Gothic" w:hAnsi="Century Gothic"/>
        </w:rPr>
        <w:t xml:space="preserve"> </w:t>
      </w:r>
      <w:r w:rsidR="0026741C" w:rsidRPr="0026741C">
        <w:rPr>
          <w:rFonts w:ascii="Century Gothic" w:hAnsi="Century Gothic" w:cs="Arial"/>
        </w:rPr>
        <w:t xml:space="preserve">para um período de 12 meses, </w:t>
      </w:r>
      <w:r w:rsidR="0026741C" w:rsidRPr="0026741C">
        <w:rPr>
          <w:rFonts w:ascii="Century Gothic" w:hAnsi="Century Gothic" w:cs="Courier New"/>
        </w:rPr>
        <w:t xml:space="preserve">conforme especificações constantes do </w:t>
      </w:r>
      <w:r w:rsidR="0026741C" w:rsidRPr="0026741C">
        <w:rPr>
          <w:rFonts w:ascii="Century Gothic" w:hAnsi="Century Gothic" w:cs="Courier New"/>
          <w:b/>
        </w:rPr>
        <w:t>Anexo II – Termo de Referência</w:t>
      </w:r>
      <w:r w:rsidR="0026741C" w:rsidRPr="0026741C">
        <w:rPr>
          <w:rFonts w:ascii="Century Gothic" w:hAnsi="Century Gothic" w:cs="Courier New"/>
        </w:rPr>
        <w:t>.</w:t>
      </w:r>
    </w:p>
    <w:p w:rsidR="0029719B" w:rsidRPr="00F3600E" w:rsidRDefault="0029719B" w:rsidP="0029719B">
      <w:pPr>
        <w:widowControl w:val="0"/>
        <w:ind w:left="0" w:right="-1"/>
        <w:rPr>
          <w:rFonts w:ascii="Century Gothic" w:hAnsi="Century Gothic" w:cs="Courier New"/>
          <w:b/>
          <w:bCs/>
        </w:rPr>
      </w:pPr>
    </w:p>
    <w:p w:rsidR="0029719B" w:rsidRPr="00F3600E" w:rsidRDefault="0029719B" w:rsidP="0029719B">
      <w:pPr>
        <w:widowControl w:val="0"/>
        <w:ind w:left="0" w:right="-1"/>
        <w:rPr>
          <w:rFonts w:ascii="Century Gothic" w:hAnsi="Century Gothic" w:cs="Arial"/>
          <w:b/>
        </w:rPr>
      </w:pPr>
      <w:r w:rsidRPr="00F3600E">
        <w:rPr>
          <w:rFonts w:ascii="Century Gothic" w:hAnsi="Century Gothic" w:cs="Arial"/>
          <w:b/>
          <w:bCs/>
        </w:rPr>
        <w:t>DATA DA REALIZAÇÃO</w:t>
      </w:r>
      <w:r w:rsidR="00F11575">
        <w:rPr>
          <w:rFonts w:ascii="Century Gothic" w:hAnsi="Century Gothic" w:cs="Arial"/>
          <w:b/>
          <w:bCs/>
        </w:rPr>
        <w:t xml:space="preserve"> DA SESSÃO:  20/12</w:t>
      </w:r>
      <w:r w:rsidRPr="00F3600E">
        <w:rPr>
          <w:rFonts w:ascii="Century Gothic" w:hAnsi="Century Gothic" w:cs="Arial"/>
          <w:b/>
          <w:bCs/>
        </w:rPr>
        <w:t>/201</w:t>
      </w:r>
      <w:r w:rsidR="005A0838" w:rsidRPr="00F3600E">
        <w:rPr>
          <w:rFonts w:ascii="Century Gothic" w:hAnsi="Century Gothic" w:cs="Arial"/>
          <w:b/>
          <w:bCs/>
        </w:rPr>
        <w:t>8</w:t>
      </w:r>
      <w:r w:rsidRPr="00F3600E">
        <w:rPr>
          <w:rFonts w:ascii="Century Gothic" w:hAnsi="Century Gothic" w:cs="Arial"/>
          <w:b/>
          <w:bCs/>
        </w:rPr>
        <w:t>.</w:t>
      </w:r>
    </w:p>
    <w:p w:rsidR="0029719B" w:rsidRPr="00F3600E" w:rsidRDefault="0029719B" w:rsidP="0029719B">
      <w:pPr>
        <w:widowControl w:val="0"/>
        <w:ind w:left="0" w:right="-1"/>
        <w:rPr>
          <w:rFonts w:ascii="Century Gothic" w:hAnsi="Century Gothic" w:cs="Arial"/>
          <w:b/>
          <w:bCs/>
        </w:rPr>
      </w:pPr>
    </w:p>
    <w:p w:rsidR="0029719B" w:rsidRPr="00F3600E" w:rsidRDefault="00DE4AD8" w:rsidP="0029719B">
      <w:pPr>
        <w:widowControl w:val="0"/>
        <w:ind w:left="0" w:right="-1"/>
        <w:rPr>
          <w:rFonts w:ascii="Century Gothic" w:hAnsi="Century Gothic" w:cs="Calibri"/>
          <w:b/>
          <w:bCs/>
        </w:rPr>
      </w:pPr>
      <w:r w:rsidRPr="00F3600E">
        <w:rPr>
          <w:rFonts w:ascii="Century Gothic" w:hAnsi="Century Gothic" w:cs="Arial"/>
          <w:b/>
          <w:bCs/>
        </w:rPr>
        <w:t>HORÁRIO DE INÍCIO DA</w:t>
      </w:r>
      <w:r w:rsidR="00E04170">
        <w:rPr>
          <w:rFonts w:ascii="Century Gothic" w:hAnsi="Century Gothic" w:cs="Arial"/>
          <w:b/>
          <w:bCs/>
        </w:rPr>
        <w:t xml:space="preserve"> SESSÃO: </w:t>
      </w:r>
      <w:r w:rsidR="00711144">
        <w:rPr>
          <w:rFonts w:ascii="Century Gothic" w:hAnsi="Century Gothic" w:cs="Arial"/>
          <w:b/>
          <w:bCs/>
        </w:rPr>
        <w:t>14</w:t>
      </w:r>
      <w:r w:rsidR="0029719B" w:rsidRPr="00F3600E">
        <w:rPr>
          <w:rFonts w:ascii="Century Gothic" w:hAnsi="Century Gothic" w:cs="Arial"/>
          <w:b/>
          <w:bCs/>
        </w:rPr>
        <w:t>h00.</w:t>
      </w:r>
    </w:p>
    <w:p w:rsidR="0029719B" w:rsidRPr="00F3600E" w:rsidRDefault="0029719B" w:rsidP="0029719B">
      <w:pPr>
        <w:widowControl w:val="0"/>
        <w:ind w:left="0" w:right="-1"/>
        <w:rPr>
          <w:rFonts w:ascii="Century Gothic" w:hAnsi="Century Gothic" w:cs="Calibri"/>
          <w:b/>
          <w:bCs/>
        </w:rPr>
      </w:pPr>
    </w:p>
    <w:p w:rsidR="0029719B" w:rsidRPr="00F3600E" w:rsidRDefault="0029719B" w:rsidP="0029719B">
      <w:pPr>
        <w:autoSpaceDE w:val="0"/>
        <w:autoSpaceDN w:val="0"/>
        <w:adjustRightInd w:val="0"/>
        <w:ind w:left="0" w:right="-1"/>
        <w:rPr>
          <w:rFonts w:ascii="Century Gothic" w:eastAsia="MS Mincho" w:hAnsi="Century Gothic" w:cs="Arial"/>
          <w:b/>
          <w:bCs/>
        </w:rPr>
      </w:pPr>
      <w:r w:rsidRPr="00F3600E">
        <w:rPr>
          <w:rFonts w:ascii="Century Gothic" w:hAnsi="Century Gothic" w:cs="Arial"/>
          <w:b/>
          <w:bCs/>
        </w:rPr>
        <w:t>LOCAL DA REALIZAÇÃO DA SESSÃO</w:t>
      </w:r>
      <w:r w:rsidR="005A0838" w:rsidRPr="00F3600E">
        <w:rPr>
          <w:rFonts w:ascii="Century Gothic" w:hAnsi="Century Gothic" w:cs="Arial"/>
        </w:rPr>
        <w:t xml:space="preserve">: </w:t>
      </w:r>
      <w:r w:rsidRPr="00F3600E">
        <w:rPr>
          <w:rFonts w:ascii="Century Gothic" w:hAnsi="Century Gothic" w:cs="Arial"/>
          <w:b/>
          <w:bCs/>
        </w:rPr>
        <w:t>DEPARTAMENTO DE COMPRAS E LICITAÇÕES</w:t>
      </w:r>
      <w:r w:rsidRPr="00F3600E">
        <w:rPr>
          <w:rFonts w:ascii="Century Gothic" w:hAnsi="Century Gothic" w:cs="Arial"/>
        </w:rPr>
        <w:t xml:space="preserve">, localizado na Avenida </w:t>
      </w:r>
      <w:proofErr w:type="spellStart"/>
      <w:r w:rsidRPr="00F3600E">
        <w:rPr>
          <w:rFonts w:ascii="Century Gothic" w:hAnsi="Century Gothic" w:cs="Arial"/>
        </w:rPr>
        <w:t>Celidonio</w:t>
      </w:r>
      <w:proofErr w:type="spellEnd"/>
      <w:r w:rsidRPr="00F3600E">
        <w:rPr>
          <w:rFonts w:ascii="Century Gothic" w:hAnsi="Century Gothic" w:cs="Arial"/>
        </w:rPr>
        <w:t xml:space="preserve"> Neto nº 698 – Centro – CEP 17.120-000 – Agudos – SP.</w:t>
      </w:r>
    </w:p>
    <w:p w:rsidR="0029719B" w:rsidRPr="00F3600E" w:rsidRDefault="0029719B" w:rsidP="0029719B">
      <w:pPr>
        <w:widowControl w:val="0"/>
        <w:ind w:left="0" w:right="-1"/>
        <w:rPr>
          <w:rFonts w:ascii="Century Gothic" w:hAnsi="Century Gothic" w:cs="Arial"/>
          <w:b/>
          <w:bCs/>
        </w:rPr>
      </w:pPr>
    </w:p>
    <w:p w:rsidR="00B66548" w:rsidRPr="00F3600E" w:rsidRDefault="0029719B" w:rsidP="0029719B">
      <w:pPr>
        <w:widowControl w:val="0"/>
        <w:tabs>
          <w:tab w:val="left" w:pos="-1701"/>
        </w:tabs>
        <w:ind w:left="0" w:right="-1"/>
        <w:rPr>
          <w:rFonts w:ascii="Century Gothic" w:eastAsia="MS Mincho" w:hAnsi="Century Gothic" w:cs="Calibri"/>
        </w:rPr>
      </w:pPr>
      <w:r w:rsidRPr="00F3600E">
        <w:rPr>
          <w:rFonts w:ascii="Century Gothic" w:hAnsi="Century Gothic" w:cs="Arial"/>
          <w:b/>
          <w:bCs/>
        </w:rPr>
        <w:t>ESCLARECIMENTOS E IMPUGNAÇÕES</w:t>
      </w:r>
      <w:r w:rsidRPr="00F3600E">
        <w:rPr>
          <w:rFonts w:ascii="Century Gothic" w:hAnsi="Century Gothic" w:cs="Arial"/>
        </w:rPr>
        <w:t xml:space="preserve">: </w:t>
      </w:r>
      <w:r w:rsidRPr="00F3600E">
        <w:rPr>
          <w:rFonts w:ascii="Century Gothic" w:hAnsi="Century Gothic" w:cs="Arial"/>
          <w:b/>
          <w:bCs/>
        </w:rPr>
        <w:t>DEPARTAMENTO DE COMPRAS E LICITAÇÕES</w:t>
      </w:r>
      <w:r w:rsidRPr="00F3600E">
        <w:rPr>
          <w:rFonts w:ascii="Century Gothic" w:hAnsi="Century Gothic" w:cs="Arial"/>
        </w:rPr>
        <w:t xml:space="preserve">, localizado na Avenida </w:t>
      </w:r>
      <w:proofErr w:type="spellStart"/>
      <w:r w:rsidRPr="00F3600E">
        <w:rPr>
          <w:rFonts w:ascii="Century Gothic" w:hAnsi="Century Gothic" w:cs="Arial"/>
        </w:rPr>
        <w:t>Celidonio</w:t>
      </w:r>
      <w:proofErr w:type="spellEnd"/>
      <w:r w:rsidRPr="00F3600E">
        <w:rPr>
          <w:rFonts w:ascii="Century Gothic" w:hAnsi="Century Gothic" w:cs="Arial"/>
        </w:rPr>
        <w:t xml:space="preserve"> Neto nº 698 – Centro – CEP 17.120-000 – Agudos – SP – Telefone (0XX14) 3261-3331 – E-mail: </w:t>
      </w:r>
      <w:hyperlink r:id="rId8" w:history="1">
        <w:r w:rsidRPr="00F3600E">
          <w:rPr>
            <w:rStyle w:val="Hyperlink"/>
            <w:rFonts w:ascii="Century Gothic" w:hAnsi="Century Gothic" w:cs="Tahoma"/>
            <w:iCs/>
            <w:color w:val="auto"/>
            <w:u w:val="none"/>
            <w:shd w:val="clear" w:color="auto" w:fill="FFFFFF"/>
          </w:rPr>
          <w:t>licitacao@agudos.sp.gov.br</w:t>
        </w:r>
      </w:hyperlink>
      <w:r w:rsidRPr="00F3600E">
        <w:rPr>
          <w:rFonts w:ascii="Century Gothic" w:eastAsia="MS Mincho" w:hAnsi="Century Gothic" w:cs="Arial"/>
        </w:rPr>
        <w:t>.</w:t>
      </w:r>
    </w:p>
    <w:p w:rsidR="00B66548" w:rsidRPr="00F3600E" w:rsidRDefault="00B66548" w:rsidP="0029719B">
      <w:pPr>
        <w:tabs>
          <w:tab w:val="left" w:pos="-1701"/>
        </w:tabs>
        <w:autoSpaceDE w:val="0"/>
        <w:autoSpaceDN w:val="0"/>
        <w:adjustRightInd w:val="0"/>
        <w:ind w:left="0" w:right="-1"/>
        <w:rPr>
          <w:rFonts w:ascii="Century Gothic" w:hAnsi="Century Gothic" w:cs="Arial"/>
        </w:rPr>
      </w:pPr>
    </w:p>
    <w:p w:rsidR="002E6B0B" w:rsidRPr="00F3600E" w:rsidRDefault="00B66548" w:rsidP="002E6B0B">
      <w:pPr>
        <w:widowControl w:val="0"/>
        <w:ind w:left="0" w:right="-1"/>
        <w:rPr>
          <w:rFonts w:ascii="Century Gothic" w:hAnsi="Century Gothic" w:cs="Courier New"/>
          <w:bCs/>
        </w:rPr>
      </w:pPr>
      <w:r w:rsidRPr="002E6B0B">
        <w:rPr>
          <w:rFonts w:ascii="Century Gothic" w:hAnsi="Century Gothic"/>
          <w:b/>
        </w:rPr>
        <w:t xml:space="preserve">O </w:t>
      </w:r>
      <w:r w:rsidRPr="00F3600E">
        <w:rPr>
          <w:rFonts w:ascii="Century Gothic" w:hAnsi="Century Gothic"/>
          <w:b/>
        </w:rPr>
        <w:t xml:space="preserve">SENHOR </w:t>
      </w:r>
      <w:r w:rsidRPr="00F3600E">
        <w:rPr>
          <w:rFonts w:ascii="Century Gothic" w:hAnsi="Century Gothic" w:cs="Tahoma"/>
          <w:b/>
        </w:rPr>
        <w:t>ALTAIR FRANCISCO SILVA</w:t>
      </w:r>
      <w:r w:rsidRPr="00F3600E">
        <w:rPr>
          <w:rFonts w:ascii="Century Gothic" w:hAnsi="Century Gothic"/>
          <w:b/>
        </w:rPr>
        <w:t>, PREFEITO MUNICIPAL DE AGUDOS, ESTADO DE SÃO PAULO</w:t>
      </w:r>
      <w:r w:rsidRPr="00F3600E">
        <w:rPr>
          <w:rFonts w:ascii="Century Gothic" w:hAnsi="Century Gothic"/>
        </w:rPr>
        <w:t xml:space="preserve">, torna público que se acha aberta </w:t>
      </w:r>
      <w:proofErr w:type="spellStart"/>
      <w:r w:rsidRPr="00F3600E">
        <w:rPr>
          <w:rFonts w:ascii="Century Gothic" w:hAnsi="Century Gothic"/>
        </w:rPr>
        <w:t>neste</w:t>
      </w:r>
      <w:proofErr w:type="spellEnd"/>
      <w:r w:rsidRPr="00F3600E">
        <w:rPr>
          <w:rFonts w:ascii="Century Gothic" w:hAnsi="Century Gothic"/>
        </w:rPr>
        <w:t xml:space="preserve"> Município de </w:t>
      </w:r>
      <w:r w:rsidRPr="00F3600E">
        <w:rPr>
          <w:rFonts w:ascii="Century Gothic" w:hAnsi="Century Gothic"/>
          <w:bCs/>
        </w:rPr>
        <w:t>Agudos</w:t>
      </w:r>
      <w:r w:rsidRPr="00F3600E">
        <w:rPr>
          <w:rFonts w:ascii="Century Gothic" w:hAnsi="Century Gothic"/>
        </w:rPr>
        <w:t xml:space="preserve">, licitação na modalidade </w:t>
      </w:r>
      <w:r w:rsidRPr="00F3600E">
        <w:rPr>
          <w:rFonts w:ascii="Century Gothic" w:hAnsi="Century Gothic"/>
          <w:b/>
        </w:rPr>
        <w:t>PREGÃO (PRESENCIAL)</w:t>
      </w:r>
      <w:r w:rsidRPr="00F3600E">
        <w:rPr>
          <w:rFonts w:ascii="Century Gothic" w:hAnsi="Century Gothic"/>
        </w:rPr>
        <w:t xml:space="preserve">, do tipo </w:t>
      </w:r>
      <w:r w:rsidRPr="00F3600E">
        <w:rPr>
          <w:rFonts w:ascii="Century Gothic" w:hAnsi="Century Gothic"/>
          <w:b/>
          <w:bCs/>
        </w:rPr>
        <w:t>MENOR PREÇO</w:t>
      </w:r>
      <w:r w:rsidR="004078CC">
        <w:rPr>
          <w:rFonts w:ascii="Century Gothic" w:hAnsi="Century Gothic"/>
          <w:b/>
          <w:bCs/>
        </w:rPr>
        <w:t xml:space="preserve"> GLOBAL</w:t>
      </w:r>
      <w:r w:rsidR="002E6B0B">
        <w:rPr>
          <w:rFonts w:ascii="Century Gothic" w:hAnsi="Century Gothic"/>
        </w:rPr>
        <w:t xml:space="preserve"> </w:t>
      </w:r>
      <w:r w:rsidR="002E6B0B" w:rsidRPr="002E6B0B">
        <w:rPr>
          <w:rFonts w:ascii="Century Gothic" w:hAnsi="Century Gothic"/>
          <w:b/>
        </w:rPr>
        <w:t>PARA</w:t>
      </w:r>
      <w:r w:rsidR="002E6B0B" w:rsidRPr="00F3600E">
        <w:rPr>
          <w:rFonts w:ascii="Century Gothic" w:eastAsia="MS Mincho" w:hAnsi="Century Gothic" w:cs="Courier New"/>
          <w:b/>
          <w:bCs/>
        </w:rPr>
        <w:t xml:space="preserve"> </w:t>
      </w:r>
      <w:r w:rsidR="002E6B0B">
        <w:rPr>
          <w:rFonts w:ascii="Century Gothic" w:eastAsia="MS Mincho" w:hAnsi="Century Gothic" w:cs="Courier New"/>
          <w:b/>
          <w:bCs/>
        </w:rPr>
        <w:t xml:space="preserve"> </w:t>
      </w:r>
      <w:r w:rsidR="002E6B0B" w:rsidRPr="00BF23A9">
        <w:rPr>
          <w:rFonts w:ascii="Century Gothic" w:hAnsi="Century Gothic"/>
          <w:b/>
        </w:rPr>
        <w:t>REGISTRO DE PREÇOS PARA FUTURA E EVENTUAL AQUISIÇÃO DE SERVIÇOS DE MANUTENÇÃO PREVENTIVA E CORRETIVA PARA PEQUENOS REPAROS NAS INSTALAÇÕES DOS PRÉDIOS PÚBLICOS DA SECRETARIA DE EDUCAÇÃO E CULTURA DO MUNICIPIO DE AGUDOS/SP</w:t>
      </w:r>
      <w:r w:rsidR="002E6B0B">
        <w:rPr>
          <w:rFonts w:ascii="Century Gothic" w:hAnsi="Century Gothic"/>
        </w:rPr>
        <w:t xml:space="preserve"> </w:t>
      </w:r>
      <w:r w:rsidR="002E6B0B" w:rsidRPr="0026741C">
        <w:rPr>
          <w:rFonts w:ascii="Century Gothic" w:hAnsi="Century Gothic" w:cs="Arial"/>
        </w:rPr>
        <w:t xml:space="preserve">para um período de 12 meses, </w:t>
      </w:r>
      <w:r w:rsidR="002E6B0B" w:rsidRPr="0026741C">
        <w:rPr>
          <w:rFonts w:ascii="Century Gothic" w:hAnsi="Century Gothic" w:cs="Courier New"/>
        </w:rPr>
        <w:t xml:space="preserve">conforme especificações constantes do </w:t>
      </w:r>
      <w:r w:rsidR="002E6B0B" w:rsidRPr="0026741C">
        <w:rPr>
          <w:rFonts w:ascii="Century Gothic" w:hAnsi="Century Gothic" w:cs="Courier New"/>
          <w:b/>
        </w:rPr>
        <w:t>Anexo II – Termo de Referência</w:t>
      </w:r>
      <w:r w:rsidR="002E6B0B" w:rsidRPr="0026741C">
        <w:rPr>
          <w:rFonts w:ascii="Century Gothic" w:hAnsi="Century Gothic" w:cs="Courier New"/>
        </w:rPr>
        <w:t>.</w:t>
      </w:r>
    </w:p>
    <w:p w:rsidR="00BE225E" w:rsidRDefault="00BE225E"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rPr>
        <w:t>Este certame será regido pela Lei Federal nº 10.520, de 17 de julho de 2.002, aplicando-se, subsidiariamente, no que couberem, as disposições da Lei Federal nº 8.666, de 21 de junho de 1.993, da Lei Estadual nº 6.544, de 22 de novembro de 1.989, e suas alterações e da Lei Complementar nº 123, de 14 de dezembro de 2.006, alterada pela Lei Complementar nº 147, de 7 de agosto de 2.014. As propostas deverão obedecer às especificações e exigências constantes deste instrumento convocatório</w:t>
      </w:r>
      <w:r w:rsidRPr="00F3600E">
        <w:rPr>
          <w:rFonts w:ascii="Century Gothic" w:hAnsi="Century Gothic" w:cs="Arial"/>
        </w:rPr>
        <w:t xml:space="preserve">.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rPr>
        <w:t>Integram este Edital os Anexos de I a VIII.</w:t>
      </w:r>
    </w:p>
    <w:p w:rsidR="00B66548" w:rsidRPr="00F3600E" w:rsidRDefault="00B66548" w:rsidP="00B66548">
      <w:pPr>
        <w:pStyle w:val="Default"/>
        <w:tabs>
          <w:tab w:val="left" w:pos="-1701"/>
        </w:tabs>
        <w:ind w:right="-1" w:firstLine="0"/>
        <w:jc w:val="both"/>
        <w:rPr>
          <w:rFonts w:ascii="Century Gothic" w:hAnsi="Century Gothic"/>
          <w:color w:val="auto"/>
          <w:sz w:val="22"/>
          <w:szCs w:val="22"/>
          <w:lang w:val="pt-BR"/>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1 – PARTICIPAÇÃO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1.1 </w:t>
      </w:r>
      <w:r w:rsidRPr="00F3600E">
        <w:rPr>
          <w:rFonts w:ascii="Century Gothic" w:hAnsi="Century Gothic" w:cs="Arial"/>
        </w:rPr>
        <w:t xml:space="preserve">– </w:t>
      </w:r>
      <w:r w:rsidRPr="00F3600E">
        <w:rPr>
          <w:rFonts w:ascii="Century Gothic" w:hAnsi="Century Gothic"/>
        </w:rPr>
        <w:t xml:space="preserve">Poderão participar desta licitação as </w:t>
      </w:r>
      <w:r w:rsidR="00FC19AF" w:rsidRPr="00F3600E">
        <w:rPr>
          <w:rFonts w:ascii="Century Gothic" w:hAnsi="Century Gothic"/>
        </w:rPr>
        <w:t xml:space="preserve">pessoas jurídicas </w:t>
      </w:r>
      <w:r w:rsidRPr="00F3600E">
        <w:rPr>
          <w:rFonts w:ascii="Century Gothic" w:hAnsi="Century Gothic"/>
        </w:rPr>
        <w:t>do ramo de atividade pertinente ao objeto licitado e que atendam aos requisitos de habilitação previstos neste Edital.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1.2 </w:t>
      </w:r>
      <w:r w:rsidRPr="00F3600E">
        <w:rPr>
          <w:rFonts w:ascii="Century Gothic" w:hAnsi="Century Gothic" w:cs="Arial"/>
        </w:rPr>
        <w:t xml:space="preserve">– Não será permitida a participação de </w:t>
      </w:r>
      <w:r w:rsidR="00FC19AF" w:rsidRPr="00F3600E">
        <w:rPr>
          <w:rFonts w:ascii="Century Gothic" w:hAnsi="Century Gothic" w:cs="Arial"/>
        </w:rPr>
        <w:t xml:space="preserve">pessoas </w:t>
      </w:r>
      <w:r w:rsidR="004078CC" w:rsidRPr="00F3600E">
        <w:rPr>
          <w:rFonts w:ascii="Century Gothic" w:hAnsi="Century Gothic" w:cs="Arial"/>
        </w:rPr>
        <w:t>jurídicas:</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 xml:space="preserve"> </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1.2.1 </w:t>
      </w:r>
      <w:r w:rsidRPr="00F3600E">
        <w:rPr>
          <w:rFonts w:ascii="Century Gothic" w:hAnsi="Century Gothic" w:cs="Arial"/>
        </w:rPr>
        <w:t xml:space="preserve">– Estrangeiras que não funcionem no País;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1.2.2 </w:t>
      </w:r>
      <w:r w:rsidRPr="00F3600E">
        <w:rPr>
          <w:rFonts w:ascii="Century Gothic" w:hAnsi="Century Gothic" w:cs="Arial"/>
        </w:rPr>
        <w:t xml:space="preserve">– Reunidas sob a forma de consórcio, qualquer que seja sua forma de constituição;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1.2.3 </w:t>
      </w:r>
      <w:r w:rsidRPr="00F3600E">
        <w:rPr>
          <w:rFonts w:ascii="Century Gothic" w:hAnsi="Century Gothic" w:cs="Arial"/>
        </w:rPr>
        <w:t xml:space="preserve">– Suspensas temporariamente para licitar e impedidas de contratar com esta Administração nos termos do inciso III do artigo 87 da Lei 8.666/93 e suas alterações posteriores;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1.2.4</w:t>
      </w:r>
      <w:r w:rsidRPr="00F3600E">
        <w:rPr>
          <w:rFonts w:ascii="Century Gothic" w:hAnsi="Century Gothic" w:cs="Arial"/>
          <w:bCs/>
        </w:rPr>
        <w:t xml:space="preserve"> –</w:t>
      </w:r>
      <w:r w:rsidRPr="00F3600E">
        <w:rPr>
          <w:rFonts w:ascii="Century Gothic" w:hAnsi="Century Gothic" w:cs="Arial"/>
        </w:rPr>
        <w:t xml:space="preserve"> Impedidas de licitar e contratar nos termos do art. 7º da Lei 10.520/02;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1.2.5 </w:t>
      </w:r>
      <w:r w:rsidRPr="00F3600E">
        <w:rPr>
          <w:rFonts w:ascii="Century Gothic" w:hAnsi="Century Gothic" w:cs="Arial"/>
        </w:rPr>
        <w:t xml:space="preserve">– Impedidas de licitar e contratar nos termos do art. 10º da Lei 9.605/98;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b/>
          <w:bCs/>
        </w:rPr>
        <w:t xml:space="preserve">1.2.6 </w:t>
      </w:r>
      <w:r w:rsidRPr="00F3600E">
        <w:rPr>
          <w:rFonts w:ascii="Century Gothic" w:hAnsi="Century Gothic"/>
        </w:rPr>
        <w:t>– Declaradas inidôneas pelo Poder Público e não reabilitadas</w:t>
      </w:r>
      <w:r w:rsidRPr="00F3600E">
        <w:rPr>
          <w:rFonts w:ascii="Century Gothic" w:hAnsi="Century Gothic" w:cs="Arial"/>
        </w:rPr>
        <w:t>.</w:t>
      </w:r>
    </w:p>
    <w:p w:rsidR="0029719B" w:rsidRPr="00F3600E" w:rsidRDefault="0029719B"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2 – CREDENCIAMENTO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2.1 </w:t>
      </w:r>
      <w:r w:rsidRPr="00F3600E">
        <w:rPr>
          <w:rFonts w:ascii="Century Gothic" w:hAnsi="Century Gothic" w:cs="Arial"/>
        </w:rPr>
        <w:t xml:space="preserve">– </w:t>
      </w:r>
      <w:r w:rsidRPr="00F3600E">
        <w:rPr>
          <w:rFonts w:ascii="Century Gothic" w:hAnsi="Century Gothic"/>
        </w:rPr>
        <w:t>Por ocasião da fase de credenciamento dos licitantes, deverá ser apresentado o que se segue</w:t>
      </w:r>
      <w:r w:rsidRPr="00F3600E">
        <w:rPr>
          <w:rFonts w:ascii="Century Gothic" w:hAnsi="Century Gothic" w:cs="Arial"/>
        </w:rPr>
        <w:t>:</w:t>
      </w:r>
    </w:p>
    <w:p w:rsidR="002675EA" w:rsidRPr="00F3600E" w:rsidRDefault="002675EA"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2.1.1 </w:t>
      </w:r>
      <w:r w:rsidRPr="00F3600E">
        <w:rPr>
          <w:rFonts w:ascii="Century Gothic" w:hAnsi="Century Gothic" w:cs="Arial"/>
        </w:rPr>
        <w:t>– Quanto aos representantes:</w:t>
      </w:r>
    </w:p>
    <w:p w:rsidR="0029719B" w:rsidRPr="00F3600E" w:rsidRDefault="0029719B"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a) </w:t>
      </w:r>
      <w:r w:rsidRPr="00F3600E">
        <w:rPr>
          <w:rFonts w:ascii="Century Gothic" w:hAnsi="Century Gothic"/>
        </w:rPr>
        <w:t xml:space="preserve">Tratando-se de </w:t>
      </w:r>
      <w:r w:rsidRPr="00F3600E">
        <w:rPr>
          <w:rFonts w:ascii="Century Gothic" w:hAnsi="Century Gothic"/>
          <w:b/>
          <w:bCs/>
        </w:rPr>
        <w:t xml:space="preserve">Representante Legal </w:t>
      </w:r>
      <w:r w:rsidRPr="00F3600E">
        <w:rPr>
          <w:rFonts w:ascii="Century Gothic" w:hAnsi="Century Gothic"/>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b) </w:t>
      </w:r>
      <w:r w:rsidRPr="00F3600E">
        <w:rPr>
          <w:rFonts w:ascii="Century Gothic" w:hAnsi="Century Gothic"/>
        </w:rPr>
        <w:t xml:space="preserve">Tratando-se de </w:t>
      </w:r>
      <w:r w:rsidRPr="00F3600E">
        <w:rPr>
          <w:rFonts w:ascii="Century Gothic" w:hAnsi="Century Gothic"/>
          <w:b/>
          <w:bCs/>
        </w:rPr>
        <w:t>Procurador</w:t>
      </w:r>
      <w:r w:rsidRPr="00F3600E">
        <w:rPr>
          <w:rFonts w:ascii="Century Gothic" w:hAnsi="Century Gothic"/>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c) </w:t>
      </w:r>
      <w:r w:rsidRPr="00F3600E">
        <w:rPr>
          <w:rFonts w:ascii="Century Gothic" w:hAnsi="Century Gothic" w:cs="Arial"/>
        </w:rPr>
        <w:t>O representante (legal ou procurador) da empresa interessada deverá identificar-se exibindo documento oficial que contenha foto;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d) </w:t>
      </w:r>
      <w:r w:rsidRPr="00F3600E">
        <w:rPr>
          <w:rFonts w:ascii="Century Gothic" w:hAnsi="Century Gothic" w:cs="Arial"/>
        </w:rPr>
        <w:t xml:space="preserve">O licitante que não contar com </w:t>
      </w:r>
      <w:r w:rsidRPr="00F3600E">
        <w:rPr>
          <w:rFonts w:ascii="Century Gothic" w:hAnsi="Century Gothic" w:cs="Arial"/>
          <w:b/>
          <w:bCs/>
        </w:rPr>
        <w:t xml:space="preserve">representante </w:t>
      </w:r>
      <w:r w:rsidRPr="00F3600E">
        <w:rPr>
          <w:rFonts w:ascii="Century Gothic" w:hAnsi="Century Gothic" w:cs="Arial"/>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w:t>
      </w:r>
      <w:r w:rsidR="00D515A8" w:rsidRPr="00F3600E">
        <w:rPr>
          <w:rFonts w:ascii="Century Gothic" w:hAnsi="Century Gothic" w:cs="Arial"/>
        </w:rPr>
        <w:t xml:space="preserve">considerado para efeito de ordenação das propostas e apuração </w:t>
      </w:r>
      <w:r w:rsidR="00BE225E">
        <w:rPr>
          <w:rFonts w:ascii="Century Gothic" w:hAnsi="Century Gothic" w:cs="Arial"/>
        </w:rPr>
        <w:t xml:space="preserve"> do</w:t>
      </w:r>
      <w:r w:rsidR="00D515A8" w:rsidRPr="00F3600E">
        <w:rPr>
          <w:rFonts w:ascii="Century Gothic" w:hAnsi="Century Gothic" w:cs="Arial"/>
        </w:rPr>
        <w:t xml:space="preserve"> </w:t>
      </w:r>
      <w:r w:rsidR="00D515A8" w:rsidRPr="00C07BC3">
        <w:rPr>
          <w:rFonts w:ascii="Century Gothic" w:hAnsi="Century Gothic" w:cs="Arial"/>
          <w:b/>
        </w:rPr>
        <w:t>MENOR PREÇO</w:t>
      </w:r>
      <w:r w:rsidR="00EF3DE6" w:rsidRPr="00C07BC3">
        <w:rPr>
          <w:rFonts w:ascii="Century Gothic" w:hAnsi="Century Gothic"/>
          <w:b/>
          <w:bCs/>
        </w:rPr>
        <w:t xml:space="preserve"> </w:t>
      </w:r>
      <w:r w:rsidR="004078CC" w:rsidRPr="00C07BC3">
        <w:rPr>
          <w:rFonts w:ascii="Century Gothic" w:hAnsi="Century Gothic"/>
          <w:b/>
          <w:bCs/>
        </w:rPr>
        <w:t>GLOBAL</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proofErr w:type="gramStart"/>
      <w:r w:rsidRPr="00F3600E">
        <w:rPr>
          <w:rFonts w:ascii="Century Gothic" w:hAnsi="Century Gothic" w:cs="Arial"/>
          <w:b/>
          <w:bCs/>
        </w:rPr>
        <w:t xml:space="preserve">e) </w:t>
      </w:r>
      <w:r w:rsidRPr="00F3600E">
        <w:rPr>
          <w:rFonts w:ascii="Century Gothic" w:hAnsi="Century Gothic" w:cs="Arial"/>
        </w:rPr>
        <w:t>Encerrada</w:t>
      </w:r>
      <w:proofErr w:type="gramEnd"/>
      <w:r w:rsidRPr="00F3600E">
        <w:rPr>
          <w:rFonts w:ascii="Century Gothic" w:hAnsi="Century Gothic" w:cs="Arial"/>
        </w:rPr>
        <w:t xml:space="preserve"> a fase de credenciamento pelo Pregoeiro, não serão admitidos credenciamentos de eventuais licitantes retardatários;</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proofErr w:type="gramStart"/>
      <w:r w:rsidRPr="00F3600E">
        <w:rPr>
          <w:rFonts w:ascii="Century Gothic" w:hAnsi="Century Gothic" w:cs="Arial"/>
          <w:b/>
          <w:bCs/>
        </w:rPr>
        <w:lastRenderedPageBreak/>
        <w:t xml:space="preserve">f) </w:t>
      </w:r>
      <w:r w:rsidRPr="00F3600E">
        <w:rPr>
          <w:rFonts w:ascii="Century Gothic" w:hAnsi="Century Gothic" w:cs="Arial"/>
        </w:rPr>
        <w:t>Será</w:t>
      </w:r>
      <w:proofErr w:type="gramEnd"/>
      <w:r w:rsidRPr="00F3600E">
        <w:rPr>
          <w:rFonts w:ascii="Century Gothic" w:hAnsi="Century Gothic" w:cs="Arial"/>
        </w:rPr>
        <w:t xml:space="preserve"> admitido apenas </w:t>
      </w:r>
      <w:r w:rsidRPr="00F3600E">
        <w:rPr>
          <w:rFonts w:ascii="Century Gothic" w:hAnsi="Century Gothic" w:cs="Arial"/>
          <w:b/>
        </w:rPr>
        <w:t>0</w:t>
      </w:r>
      <w:r w:rsidRPr="00F3600E">
        <w:rPr>
          <w:rFonts w:ascii="Century Gothic" w:hAnsi="Century Gothic" w:cs="Arial"/>
          <w:b/>
          <w:bCs/>
        </w:rPr>
        <w:t xml:space="preserve">1 </w:t>
      </w:r>
      <w:r w:rsidRPr="00F3600E">
        <w:rPr>
          <w:rFonts w:ascii="Century Gothic" w:hAnsi="Century Gothic" w:cs="Arial"/>
          <w:b/>
        </w:rPr>
        <w:t xml:space="preserve">(um) </w:t>
      </w:r>
      <w:r w:rsidRPr="00F3600E">
        <w:rPr>
          <w:rFonts w:ascii="Century Gothic" w:hAnsi="Century Gothic" w:cs="Arial"/>
          <w:b/>
          <w:bCs/>
        </w:rPr>
        <w:t xml:space="preserve">representante </w:t>
      </w:r>
      <w:r w:rsidRPr="00F3600E">
        <w:rPr>
          <w:rFonts w:ascii="Century Gothic" w:hAnsi="Century Gothic" w:cs="Arial"/>
        </w:rPr>
        <w:t>para cada licitante credenciado, sendo que cada um deles poderá representar apenas um licitante credenciado.</w:t>
      </w:r>
    </w:p>
    <w:p w:rsidR="00373AD1" w:rsidRPr="00F3600E" w:rsidRDefault="00373AD1"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2.1.2 </w:t>
      </w:r>
      <w:r w:rsidRPr="00F3600E">
        <w:rPr>
          <w:rFonts w:ascii="Century Gothic" w:hAnsi="Century Gothic" w:cs="Arial"/>
        </w:rPr>
        <w:t>– Quanto ao pleno atendimento aos requisitos de habilitação: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Declaração de pleno atendimento aos requisitos de habilitação </w:t>
      </w:r>
      <w:r w:rsidRPr="00F3600E">
        <w:rPr>
          <w:rFonts w:ascii="Century Gothic" w:hAnsi="Century Gothic" w:cs="Arial"/>
        </w:rPr>
        <w:t xml:space="preserve">e inexistência de qualquer fato impeditivo à participação, que deverá ser feita de acordo com o modelo estabelecido no </w:t>
      </w:r>
      <w:r w:rsidRPr="00F3600E">
        <w:rPr>
          <w:rFonts w:ascii="Century Gothic" w:hAnsi="Century Gothic" w:cs="Arial"/>
          <w:b/>
          <w:bCs/>
        </w:rPr>
        <w:t>Anexo V</w:t>
      </w:r>
      <w:r w:rsidR="00CF2799">
        <w:rPr>
          <w:rFonts w:ascii="Century Gothic" w:hAnsi="Century Gothic" w:cs="Arial"/>
          <w:b/>
          <w:bCs/>
        </w:rPr>
        <w:t>I</w:t>
      </w:r>
      <w:r w:rsidRPr="00F3600E">
        <w:rPr>
          <w:rFonts w:ascii="Century Gothic" w:hAnsi="Century Gothic" w:cs="Arial"/>
          <w:b/>
          <w:bCs/>
        </w:rPr>
        <w:t xml:space="preserve"> </w:t>
      </w:r>
      <w:r w:rsidRPr="00F3600E">
        <w:rPr>
          <w:rFonts w:ascii="Century Gothic" w:hAnsi="Century Gothic" w:cs="Arial"/>
        </w:rPr>
        <w:t xml:space="preserve">deste Edital, e apresentada </w:t>
      </w:r>
      <w:r w:rsidRPr="00F3600E">
        <w:rPr>
          <w:rFonts w:ascii="Century Gothic" w:hAnsi="Century Gothic" w:cs="Arial"/>
          <w:b/>
          <w:bCs/>
          <w:u w:val="single"/>
        </w:rPr>
        <w:t>FORA</w:t>
      </w:r>
      <w:r w:rsidRPr="00F3600E">
        <w:rPr>
          <w:rFonts w:ascii="Century Gothic" w:hAnsi="Century Gothic" w:cs="Arial"/>
          <w:b/>
          <w:bCs/>
        </w:rPr>
        <w:t xml:space="preserve"> </w:t>
      </w:r>
      <w:r w:rsidRPr="00F3600E">
        <w:rPr>
          <w:rFonts w:ascii="Century Gothic" w:hAnsi="Century Gothic" w:cs="Arial"/>
        </w:rPr>
        <w:t>dos Envelopes nº 01 (Proposta) e nº 02 (Habilitação).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2.1.3 </w:t>
      </w:r>
      <w:r w:rsidRPr="00F3600E">
        <w:rPr>
          <w:rFonts w:ascii="Century Gothic" w:hAnsi="Century Gothic" w:cs="Arial"/>
        </w:rPr>
        <w:t xml:space="preserve">– Quanto às microempresas e empresas de pequeno porte: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Declaração de microempresa ou empresa de pequeno porte </w:t>
      </w:r>
      <w:r w:rsidRPr="00F3600E">
        <w:rPr>
          <w:rFonts w:ascii="Century Gothic" w:hAnsi="Century Gothic" w:cs="Arial"/>
        </w:rPr>
        <w:t xml:space="preserve">visando ao exercício dos direitos previstos nos artigos 42 a 45 da Lei Complementar nº 123/06, que deverá ser feita de acordo com o modelo estabelecido no </w:t>
      </w:r>
      <w:r w:rsidRPr="00F3600E">
        <w:rPr>
          <w:rFonts w:ascii="Century Gothic" w:hAnsi="Century Gothic" w:cs="Arial"/>
          <w:b/>
          <w:bCs/>
        </w:rPr>
        <w:t>Anexo VI</w:t>
      </w:r>
      <w:r w:rsidR="00CF2799">
        <w:rPr>
          <w:rFonts w:ascii="Century Gothic" w:hAnsi="Century Gothic" w:cs="Arial"/>
          <w:b/>
          <w:bCs/>
        </w:rPr>
        <w:t>I</w:t>
      </w:r>
      <w:r w:rsidRPr="00F3600E">
        <w:rPr>
          <w:rFonts w:ascii="Century Gothic" w:hAnsi="Century Gothic" w:cs="Arial"/>
          <w:b/>
          <w:bCs/>
        </w:rPr>
        <w:t xml:space="preserve"> </w:t>
      </w:r>
      <w:r w:rsidRPr="00F3600E">
        <w:rPr>
          <w:rFonts w:ascii="Century Gothic" w:hAnsi="Century Gothic" w:cs="Arial"/>
        </w:rPr>
        <w:t xml:space="preserve">deste Edital, e apresentada </w:t>
      </w:r>
      <w:r w:rsidRPr="00F3600E">
        <w:rPr>
          <w:rFonts w:ascii="Century Gothic" w:hAnsi="Century Gothic" w:cs="Arial"/>
          <w:b/>
          <w:bCs/>
        </w:rPr>
        <w:t xml:space="preserve">FORA </w:t>
      </w:r>
      <w:r w:rsidRPr="00F3600E">
        <w:rPr>
          <w:rFonts w:ascii="Century Gothic" w:hAnsi="Century Gothic" w:cs="Arial"/>
        </w:rPr>
        <w:t>dos Envelopes nº 01 (Proposta) e nº 02 (Habilitação).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3 – FORMA DE APRESENTAÇÃO DA PROPOSTA E DOS DOCUMENTOS DE HABILITAÇÃO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A Proposta e os Documentos de Habilitação deverão ser apresentados separadamente, em dois envelopes fechados e indevassáveis, contendo em sua parte externa os seguintes dizeres:</w:t>
      </w:r>
    </w:p>
    <w:p w:rsidR="00B66548" w:rsidRPr="00F3600E" w:rsidRDefault="00B66548" w:rsidP="00B66548">
      <w:pPr>
        <w:tabs>
          <w:tab w:val="left" w:pos="-1701"/>
        </w:tabs>
        <w:autoSpaceDE w:val="0"/>
        <w:autoSpaceDN w:val="0"/>
        <w:adjustRightInd w:val="0"/>
        <w:ind w:left="0" w:right="-1"/>
        <w:rPr>
          <w:rFonts w:ascii="Century Gothic" w:hAnsi="Century Gothic" w:cs="Arial"/>
        </w:rPr>
      </w:pPr>
    </w:p>
    <w:tbl>
      <w:tblPr>
        <w:tblW w:w="0" w:type="auto"/>
        <w:jc w:val="center"/>
        <w:tblLook w:val="01E0" w:firstRow="1" w:lastRow="1" w:firstColumn="1" w:lastColumn="1" w:noHBand="0" w:noVBand="0"/>
      </w:tblPr>
      <w:tblGrid>
        <w:gridCol w:w="4819"/>
        <w:gridCol w:w="4819"/>
      </w:tblGrid>
      <w:tr w:rsidR="00B66548" w:rsidRPr="00F3600E" w:rsidTr="001D30FA">
        <w:trPr>
          <w:jc w:val="center"/>
        </w:trPr>
        <w:tc>
          <w:tcPr>
            <w:tcW w:w="5286" w:type="dxa"/>
          </w:tcPr>
          <w:p w:rsidR="00B66548" w:rsidRPr="00F3600E" w:rsidRDefault="00B66548" w:rsidP="001D30FA">
            <w:pPr>
              <w:tabs>
                <w:tab w:val="left" w:pos="-1701"/>
              </w:tabs>
              <w:ind w:left="0" w:right="-1"/>
              <w:rPr>
                <w:rFonts w:ascii="Century Gothic" w:hAnsi="Century Gothic"/>
                <w:b/>
              </w:rPr>
            </w:pPr>
            <w:r w:rsidRPr="00F3600E">
              <w:rPr>
                <w:rFonts w:ascii="Century Gothic" w:hAnsi="Century Gothic"/>
                <w:b/>
              </w:rPr>
              <w:t>DENOMINAÇÃO:</w:t>
            </w:r>
          </w:p>
          <w:p w:rsidR="00B66548" w:rsidRPr="00F3600E" w:rsidRDefault="00B66548" w:rsidP="001D30FA">
            <w:pPr>
              <w:tabs>
                <w:tab w:val="left" w:pos="-1701"/>
              </w:tabs>
              <w:ind w:left="0" w:right="-1"/>
              <w:rPr>
                <w:rFonts w:ascii="Century Gothic" w:hAnsi="Century Gothic"/>
                <w:b/>
                <w:bCs/>
              </w:rPr>
            </w:pPr>
            <w:r w:rsidRPr="00F3600E">
              <w:rPr>
                <w:rFonts w:ascii="Century Gothic" w:hAnsi="Century Gothic"/>
                <w:b/>
                <w:bCs/>
              </w:rPr>
              <w:t>ENVELOPE Nº 01 – PROPOSTA</w:t>
            </w:r>
          </w:p>
          <w:p w:rsidR="00B66548" w:rsidRPr="00F3600E" w:rsidRDefault="00D3307D" w:rsidP="001D30FA">
            <w:pPr>
              <w:tabs>
                <w:tab w:val="left" w:pos="-1701"/>
              </w:tabs>
              <w:ind w:left="0" w:right="-1"/>
              <w:rPr>
                <w:rFonts w:ascii="Century Gothic" w:hAnsi="Century Gothic"/>
                <w:b/>
              </w:rPr>
            </w:pPr>
            <w:r w:rsidRPr="00F3600E">
              <w:rPr>
                <w:rFonts w:ascii="Century Gothic" w:hAnsi="Century Gothic" w:cs="Arial"/>
                <w:b/>
              </w:rPr>
              <w:t xml:space="preserve">PREGÃO PRESENCIAL Nº </w:t>
            </w:r>
            <w:r w:rsidR="004078CC">
              <w:rPr>
                <w:rFonts w:ascii="Century Gothic" w:hAnsi="Century Gothic" w:cs="Arial"/>
                <w:b/>
              </w:rPr>
              <w:t>062</w:t>
            </w:r>
            <w:r w:rsidR="00E04170">
              <w:rPr>
                <w:rFonts w:ascii="Century Gothic" w:hAnsi="Century Gothic" w:cs="Arial"/>
                <w:b/>
              </w:rPr>
              <w:t>/2018</w:t>
            </w:r>
          </w:p>
          <w:p w:rsidR="00B66548" w:rsidRPr="00F3600E" w:rsidRDefault="00D3307D" w:rsidP="00DE4AD8">
            <w:pPr>
              <w:tabs>
                <w:tab w:val="left" w:pos="-1701"/>
              </w:tabs>
              <w:ind w:left="0" w:right="-1"/>
              <w:rPr>
                <w:rFonts w:ascii="Century Gothic" w:hAnsi="Century Gothic"/>
                <w:b/>
              </w:rPr>
            </w:pPr>
            <w:r w:rsidRPr="00F3600E">
              <w:rPr>
                <w:rFonts w:ascii="Century Gothic" w:hAnsi="Century Gothic"/>
                <w:b/>
              </w:rPr>
              <w:t xml:space="preserve">PROCESSO </w:t>
            </w:r>
            <w:r w:rsidR="001E1D1F" w:rsidRPr="00F3600E">
              <w:rPr>
                <w:rFonts w:ascii="Century Gothic" w:hAnsi="Century Gothic"/>
                <w:b/>
              </w:rPr>
              <w:t xml:space="preserve">Nº </w:t>
            </w:r>
            <w:r w:rsidR="004078CC">
              <w:rPr>
                <w:rFonts w:ascii="Century Gothic" w:hAnsi="Century Gothic"/>
                <w:b/>
              </w:rPr>
              <w:t>140</w:t>
            </w:r>
            <w:r w:rsidR="00E04170">
              <w:rPr>
                <w:rFonts w:ascii="Century Gothic" w:hAnsi="Century Gothic"/>
                <w:b/>
              </w:rPr>
              <w:t>/2018</w:t>
            </w:r>
          </w:p>
        </w:tc>
        <w:tc>
          <w:tcPr>
            <w:tcW w:w="5287" w:type="dxa"/>
          </w:tcPr>
          <w:p w:rsidR="00B66548" w:rsidRPr="00F3600E" w:rsidRDefault="00B66548" w:rsidP="001D30FA">
            <w:pPr>
              <w:tabs>
                <w:tab w:val="left" w:pos="-1701"/>
              </w:tabs>
              <w:ind w:left="0" w:right="-1"/>
              <w:rPr>
                <w:rFonts w:ascii="Century Gothic" w:hAnsi="Century Gothic"/>
                <w:b/>
              </w:rPr>
            </w:pPr>
            <w:r w:rsidRPr="00F3600E">
              <w:rPr>
                <w:rFonts w:ascii="Century Gothic" w:hAnsi="Century Gothic"/>
                <w:b/>
              </w:rPr>
              <w:t>DENOMINAÇÃO:</w:t>
            </w:r>
          </w:p>
          <w:p w:rsidR="00B66548" w:rsidRPr="00F3600E" w:rsidRDefault="00B66548" w:rsidP="001D30FA">
            <w:pPr>
              <w:tabs>
                <w:tab w:val="left" w:pos="-1701"/>
              </w:tabs>
              <w:ind w:left="0" w:right="-1"/>
              <w:rPr>
                <w:rFonts w:ascii="Century Gothic" w:hAnsi="Century Gothic"/>
                <w:b/>
                <w:bCs/>
              </w:rPr>
            </w:pPr>
            <w:r w:rsidRPr="00F3600E">
              <w:rPr>
                <w:rFonts w:ascii="Century Gothic" w:hAnsi="Century Gothic"/>
                <w:b/>
                <w:bCs/>
              </w:rPr>
              <w:t>ENVELOPE Nº 02 – HABILITAÇÃO</w:t>
            </w:r>
          </w:p>
          <w:p w:rsidR="00B66548" w:rsidRPr="00F3600E" w:rsidRDefault="00D3307D" w:rsidP="001D30FA">
            <w:pPr>
              <w:tabs>
                <w:tab w:val="left" w:pos="-1701"/>
              </w:tabs>
              <w:ind w:left="0" w:right="-1"/>
              <w:rPr>
                <w:rFonts w:ascii="Century Gothic" w:hAnsi="Century Gothic" w:cs="Arial"/>
                <w:b/>
              </w:rPr>
            </w:pPr>
            <w:r w:rsidRPr="00F3600E">
              <w:rPr>
                <w:rFonts w:ascii="Century Gothic" w:hAnsi="Century Gothic" w:cs="Arial"/>
                <w:b/>
              </w:rPr>
              <w:t xml:space="preserve">PREGÃO PRESENCIAL Nº </w:t>
            </w:r>
            <w:r w:rsidR="004078CC">
              <w:rPr>
                <w:rFonts w:ascii="Century Gothic" w:hAnsi="Century Gothic" w:cs="Arial"/>
                <w:b/>
              </w:rPr>
              <w:t>062</w:t>
            </w:r>
            <w:r w:rsidR="00E04170">
              <w:rPr>
                <w:rFonts w:ascii="Century Gothic" w:hAnsi="Century Gothic" w:cs="Arial"/>
                <w:b/>
              </w:rPr>
              <w:t>/2018</w:t>
            </w:r>
          </w:p>
          <w:p w:rsidR="00B66548" w:rsidRPr="00F3600E" w:rsidRDefault="00B66548" w:rsidP="00DE4AD8">
            <w:pPr>
              <w:tabs>
                <w:tab w:val="left" w:pos="-1701"/>
              </w:tabs>
              <w:ind w:left="0" w:right="-1"/>
              <w:rPr>
                <w:rFonts w:ascii="Century Gothic" w:hAnsi="Century Gothic"/>
                <w:b/>
              </w:rPr>
            </w:pPr>
            <w:r w:rsidRPr="00F3600E">
              <w:rPr>
                <w:rFonts w:ascii="Century Gothic" w:hAnsi="Century Gothic"/>
                <w:b/>
              </w:rPr>
              <w:t xml:space="preserve">PROCESSO Nº </w:t>
            </w:r>
            <w:r w:rsidR="004078CC">
              <w:rPr>
                <w:rFonts w:ascii="Century Gothic" w:hAnsi="Century Gothic"/>
                <w:b/>
              </w:rPr>
              <w:t>140</w:t>
            </w:r>
            <w:r w:rsidR="00E04170">
              <w:rPr>
                <w:rFonts w:ascii="Century Gothic" w:hAnsi="Century Gothic"/>
                <w:b/>
              </w:rPr>
              <w:t>/2018</w:t>
            </w:r>
          </w:p>
        </w:tc>
      </w:tr>
    </w:tbl>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4 – PROPOSTA</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4.1 </w:t>
      </w:r>
      <w:r w:rsidRPr="00F3600E">
        <w:rPr>
          <w:rFonts w:ascii="Century Gothic" w:hAnsi="Century Gothic" w:cs="Arial"/>
          <w:b/>
        </w:rPr>
        <w:t>–</w:t>
      </w:r>
      <w:r w:rsidRPr="00F3600E">
        <w:rPr>
          <w:rFonts w:ascii="Century Gothic" w:hAnsi="Century Gothic" w:cs="Arial"/>
        </w:rPr>
        <w:t xml:space="preserve"> O </w:t>
      </w:r>
      <w:r w:rsidR="00CF2799">
        <w:rPr>
          <w:rFonts w:ascii="Century Gothic" w:hAnsi="Century Gothic" w:cs="Arial"/>
          <w:b/>
          <w:bCs/>
        </w:rPr>
        <w:t>Anexo IV</w:t>
      </w:r>
      <w:r w:rsidRPr="00F3600E">
        <w:rPr>
          <w:rFonts w:ascii="Century Gothic" w:hAnsi="Century Gothic" w:cs="Arial"/>
          <w:b/>
          <w:bCs/>
        </w:rPr>
        <w:t xml:space="preserve"> </w:t>
      </w:r>
      <w:r w:rsidRPr="00F3600E">
        <w:rPr>
          <w:rFonts w:ascii="Century Gothic" w:hAnsi="Century Gothic" w:cs="Arial"/>
        </w:rPr>
        <w:t xml:space="preserve">deverá ser utilizado para a apresentação da </w:t>
      </w:r>
      <w:r w:rsidRPr="00F3600E">
        <w:rPr>
          <w:rFonts w:ascii="Century Gothic" w:hAnsi="Century Gothic" w:cs="Arial"/>
          <w:b/>
          <w:bCs/>
        </w:rPr>
        <w:t>Proposta</w:t>
      </w:r>
      <w:r w:rsidRPr="00F3600E">
        <w:rPr>
          <w:rFonts w:ascii="Century Gothic" w:hAnsi="Century Gothic" w:cs="Arial"/>
        </w:rPr>
        <w:t>, datilografado, impresso ou preenchido a mão de forma legível, em língua portuguesa, salvo quanto às expressões técnicas de uso corrente, sem rasuras, emendas, borrões ou entrelinhas, sem ofertas alternativas, datado e assinado pelo representante legal do licitante ou pelo procurador.</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4.2 –</w:t>
      </w:r>
      <w:r w:rsidRPr="00F3600E">
        <w:rPr>
          <w:rFonts w:ascii="Century Gothic" w:hAnsi="Century Gothic"/>
        </w:rPr>
        <w:t xml:space="preserve"> Não serão admitidas, posteriormente, alegações de enganos, erros ou distrações na apresentação das propostas comerciais, como justificativas de quaisquer acréscimos ou solicitações de reembolsos e indenizações de qualquer natureza.</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4.3 </w:t>
      </w:r>
      <w:r w:rsidRPr="00F3600E">
        <w:rPr>
          <w:rFonts w:ascii="Century Gothic" w:hAnsi="Century Gothic" w:cs="Arial"/>
          <w:b/>
        </w:rPr>
        <w:t>–</w:t>
      </w:r>
      <w:r w:rsidRPr="00F3600E">
        <w:rPr>
          <w:rFonts w:ascii="Century Gothic" w:hAnsi="Century Gothic" w:cs="Arial"/>
        </w:rPr>
        <w:t xml:space="preserve"> Deverão estar consignados na proposta:</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4.3.1 </w:t>
      </w:r>
      <w:r w:rsidRPr="00F3600E">
        <w:rPr>
          <w:rFonts w:ascii="Century Gothic" w:hAnsi="Century Gothic" w:cs="Arial"/>
          <w:b/>
        </w:rPr>
        <w:t>–</w:t>
      </w:r>
      <w:r w:rsidRPr="00F3600E">
        <w:rPr>
          <w:rFonts w:ascii="Century Gothic" w:hAnsi="Century Gothic" w:cs="Arial"/>
        </w:rPr>
        <w:t xml:space="preserve"> A denominação, endereço/CEP, telefone/fax, e-mail e CNPJ do licitante;</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4.3.2 </w:t>
      </w:r>
      <w:r w:rsidRPr="00F3600E">
        <w:rPr>
          <w:rFonts w:ascii="Century Gothic" w:hAnsi="Century Gothic" w:cs="Arial"/>
          <w:b/>
        </w:rPr>
        <w:t>–</w:t>
      </w:r>
      <w:r w:rsidRPr="00F3600E">
        <w:rPr>
          <w:rFonts w:ascii="Century Gothic" w:hAnsi="Century Gothic" w:cs="Arial"/>
        </w:rPr>
        <w:t xml:space="preserve"> </w:t>
      </w:r>
      <w:r w:rsidRPr="00F3600E">
        <w:rPr>
          <w:rFonts w:ascii="Century Gothic" w:hAnsi="Century Gothic"/>
          <w:b/>
        </w:rPr>
        <w:t>Preços Unitár</w:t>
      </w:r>
      <w:r w:rsidR="004078CC">
        <w:rPr>
          <w:rFonts w:ascii="Century Gothic" w:hAnsi="Century Gothic"/>
          <w:b/>
        </w:rPr>
        <w:t>ios em algarismos e Preço Total GLOBAL</w:t>
      </w:r>
      <w:r w:rsidRPr="00F3600E">
        <w:rPr>
          <w:rFonts w:ascii="Century Gothic" w:hAnsi="Century Gothic"/>
          <w:b/>
        </w:rPr>
        <w:t xml:space="preserve"> em algarismos</w:t>
      </w:r>
      <w:r w:rsidRPr="00F3600E">
        <w:rPr>
          <w:rFonts w:ascii="Century Gothic" w:hAnsi="Century Gothic"/>
        </w:rPr>
        <w:t xml:space="preserve">, expressos em moeda corrente nacional, apurados à data de sua apresentação, sem inclusão de qualquer encargo financeiro ou previsão inflacionária, incluindo, além do lucro, todas as despesas resultantes de impostos, taxas, tributos, frete e demais encargos, assim como </w:t>
      </w:r>
      <w:r w:rsidRPr="00F3600E">
        <w:rPr>
          <w:rFonts w:ascii="Century Gothic" w:hAnsi="Century Gothic"/>
        </w:rPr>
        <w:lastRenderedPageBreak/>
        <w:t>todas as despesas diretas ou indiretas relacionadas com o integral fornecimento do objeto da presente licitação</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a) </w:t>
      </w:r>
      <w:r w:rsidRPr="00F3600E">
        <w:rPr>
          <w:rFonts w:ascii="Century Gothic" w:hAnsi="Century Gothic"/>
        </w:rPr>
        <w:t>O preço ofertado deverá ser apresentado com precisão de duas casas decimais</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 xml:space="preserve"> </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b/>
          <w:bCs/>
        </w:rPr>
        <w:t xml:space="preserve">4.3.3 – </w:t>
      </w:r>
      <w:r w:rsidRPr="00F3600E">
        <w:rPr>
          <w:rFonts w:ascii="Century Gothic" w:hAnsi="Century Gothic"/>
        </w:rPr>
        <w:t>Validade da proposta de, no mínimo, 60 (sessenta) dias contados a partir da data de sua apresentação;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4.3.4 </w:t>
      </w:r>
      <w:r w:rsidRPr="00F3600E">
        <w:rPr>
          <w:rFonts w:ascii="Century Gothic" w:hAnsi="Century Gothic" w:cs="Arial"/>
          <w:b/>
        </w:rPr>
        <w:t>–</w:t>
      </w:r>
      <w:r w:rsidRPr="00F3600E">
        <w:rPr>
          <w:rFonts w:ascii="Century Gothic" w:hAnsi="Century Gothic" w:cs="Arial"/>
        </w:rPr>
        <w:t xml:space="preserve"> </w:t>
      </w:r>
      <w:r w:rsidRPr="00F3600E">
        <w:rPr>
          <w:rFonts w:ascii="Century Gothic" w:hAnsi="Century Gothic"/>
        </w:rPr>
        <w:t>Declaração impressa na proposta de que o objeto ofertado atende todas as especificações exigidas no Termo de Referência – Anexo II deste Edital</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4.3.5 </w:t>
      </w:r>
      <w:r w:rsidRPr="00F3600E">
        <w:rPr>
          <w:rFonts w:ascii="Century Gothic" w:hAnsi="Century Gothic" w:cs="Arial"/>
          <w:b/>
        </w:rPr>
        <w:t>–</w:t>
      </w:r>
      <w:r w:rsidRPr="00F3600E">
        <w:rPr>
          <w:rFonts w:ascii="Century Gothic" w:hAnsi="Century Gothic" w:cs="Arial"/>
        </w:rPr>
        <w:t xml:space="preserve"> </w:t>
      </w:r>
      <w:r w:rsidRPr="00F3600E">
        <w:rPr>
          <w:rFonts w:ascii="Century Gothic" w:hAnsi="Century Gothic"/>
        </w:rPr>
        <w:t>Declaração impressa na proposta de que os preços apresentados contemplam todos os custos diretos e indiretos incorridos na data da apresentação da proposta incluindo, entre outros: tributos, encargos sociais, material, despesas administrativas, seguro, frete e lucro, referentes ao objeto licitado</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rPr>
        <w:t>4.3.6 –</w:t>
      </w:r>
      <w:r w:rsidRPr="00F3600E">
        <w:rPr>
          <w:rFonts w:ascii="Century Gothic" w:hAnsi="Century Gothic" w:cs="Arial"/>
        </w:rPr>
        <w:t xml:space="preserve"> </w:t>
      </w:r>
      <w:r w:rsidRPr="00F3600E">
        <w:rPr>
          <w:rFonts w:ascii="Century Gothic" w:hAnsi="Century Gothic"/>
        </w:rPr>
        <w:t>Não serão admitidas cotações inferiores às quantidades previstas neste Edital.</w:t>
      </w:r>
    </w:p>
    <w:p w:rsidR="00106EB2" w:rsidRPr="00F3600E" w:rsidRDefault="00106EB2"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5 – DOCUMENTAÇÃO DE HABILITAÇÃO</w:t>
      </w:r>
    </w:p>
    <w:p w:rsidR="00373AD1" w:rsidRPr="00F3600E" w:rsidRDefault="00373AD1" w:rsidP="00B66548">
      <w:pPr>
        <w:tabs>
          <w:tab w:val="left" w:pos="-1701"/>
        </w:tabs>
        <w:autoSpaceDE w:val="0"/>
        <w:autoSpaceDN w:val="0"/>
        <w:adjustRightInd w:val="0"/>
        <w:ind w:left="0" w:right="-1"/>
        <w:rPr>
          <w:rFonts w:ascii="Century Gothic" w:hAnsi="Century Gothic"/>
        </w:rPr>
      </w:pPr>
    </w:p>
    <w:p w:rsidR="00B66548" w:rsidRPr="00F3600E" w:rsidRDefault="00545DC4"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b/>
        </w:rPr>
        <w:t>5.1 –</w:t>
      </w:r>
      <w:r w:rsidRPr="00F3600E">
        <w:rPr>
          <w:rFonts w:ascii="Century Gothic" w:hAnsi="Century Gothic"/>
        </w:rPr>
        <w:t xml:space="preserve"> </w:t>
      </w:r>
      <w:r w:rsidR="00B66548" w:rsidRPr="00F3600E">
        <w:rPr>
          <w:rFonts w:ascii="Century Gothic" w:hAnsi="Century Gothic"/>
        </w:rPr>
        <w:t xml:space="preserve">No que se refere à </w:t>
      </w:r>
      <w:r w:rsidR="00B66548" w:rsidRPr="00F3600E">
        <w:rPr>
          <w:rFonts w:ascii="Century Gothic" w:hAnsi="Century Gothic"/>
          <w:b/>
        </w:rPr>
        <w:t>DOCUMENTAÇÃO COMPLETA</w:t>
      </w:r>
      <w:r w:rsidR="00BB726D" w:rsidRPr="00F3600E">
        <w:rPr>
          <w:rFonts w:ascii="Century Gothic" w:hAnsi="Century Gothic"/>
          <w:b/>
        </w:rPr>
        <w:t xml:space="preserve"> DE </w:t>
      </w:r>
      <w:r w:rsidR="00BB726D" w:rsidRPr="002E6B0B">
        <w:rPr>
          <w:rFonts w:ascii="Century Gothic" w:hAnsi="Century Gothic"/>
          <w:b/>
        </w:rPr>
        <w:t>PESSOAS JURÍD</w:t>
      </w:r>
      <w:r w:rsidR="00BB726D" w:rsidRPr="00BE225E">
        <w:rPr>
          <w:rFonts w:ascii="Century Gothic" w:hAnsi="Century Gothic"/>
          <w:b/>
        </w:rPr>
        <w:t>ICAS</w:t>
      </w:r>
      <w:r w:rsidR="00B66548" w:rsidRPr="00F3600E">
        <w:rPr>
          <w:rFonts w:ascii="Century Gothic" w:hAnsi="Century Gothic"/>
        </w:rPr>
        <w:t>, os licitantes deverão apresentar</w:t>
      </w:r>
      <w:r w:rsidR="00B66548"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545DC4"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5.1.1 </w:t>
      </w:r>
      <w:r w:rsidR="00B66548" w:rsidRPr="00F3600E">
        <w:rPr>
          <w:rFonts w:ascii="Century Gothic" w:hAnsi="Century Gothic" w:cs="Arial"/>
          <w:b/>
          <w:bCs/>
        </w:rPr>
        <w:t>– HABILITAÇÃO JURÍDICA</w:t>
      </w:r>
      <w:r w:rsidR="00B66548" w:rsidRPr="00F3600E">
        <w:rPr>
          <w:rFonts w:ascii="Century Gothic" w:hAnsi="Century Gothic" w:cs="Arial"/>
        </w:rPr>
        <w:t>, conforme o caso: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proofErr w:type="gramStart"/>
      <w:r w:rsidRPr="00F3600E">
        <w:rPr>
          <w:rFonts w:ascii="Century Gothic" w:hAnsi="Century Gothic" w:cs="Arial"/>
          <w:b/>
          <w:bCs/>
        </w:rPr>
        <w:t xml:space="preserve">a) </w:t>
      </w:r>
      <w:r w:rsidRPr="00F3600E">
        <w:rPr>
          <w:rFonts w:ascii="Century Gothic" w:hAnsi="Century Gothic" w:cs="Arial"/>
        </w:rPr>
        <w:t>Em</w:t>
      </w:r>
      <w:proofErr w:type="gramEnd"/>
      <w:r w:rsidRPr="00F3600E">
        <w:rPr>
          <w:rFonts w:ascii="Century Gothic" w:hAnsi="Century Gothic" w:cs="Arial"/>
        </w:rPr>
        <w:t xml:space="preserve"> se tratando de sociedades empresárias ou simples, o ato constitutivo, estatuto ou contrato social em vigor, devidamente registrado, conforme o caso, na Junta Comercial ou no Cartório de Registro Civil de Pessoas Jurídicas, nos termos da lei e, no caso de sociedades por ações, acompanhado de documentos de eleição de seus administradores;</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EF3DE6"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a.1)</w:t>
      </w:r>
      <w:r w:rsidR="00C07BC3">
        <w:rPr>
          <w:rFonts w:ascii="Century Gothic" w:hAnsi="Century Gothic" w:cs="Arial"/>
          <w:b/>
          <w:bCs/>
        </w:rPr>
        <w:t xml:space="preserve">. </w:t>
      </w:r>
      <w:r w:rsidRPr="00F3600E">
        <w:rPr>
          <w:rFonts w:ascii="Century Gothic" w:hAnsi="Century Gothic" w:cs="Arial"/>
          <w:b/>
          <w:bCs/>
        </w:rPr>
        <w:t xml:space="preserve"> </w:t>
      </w:r>
      <w:r w:rsidR="00B66548" w:rsidRPr="00F3600E">
        <w:rPr>
          <w:rFonts w:ascii="Century Gothic" w:hAnsi="Century Gothic" w:cs="Arial"/>
        </w:rPr>
        <w:t>Os documentos descritos no item anterior deverão estar acompanhados de todas as alterações ou da consolidação respectiva, conforme legislação em vigor;</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b) </w:t>
      </w:r>
      <w:r w:rsidRPr="00F3600E">
        <w:rPr>
          <w:rFonts w:ascii="Century Gothic" w:hAnsi="Century Gothic" w:cs="Arial"/>
        </w:rPr>
        <w:t>Decreto de autorização e Ato de Registro ou Autorização para Funcionamento expedido pelo órgão competente, tratando-se de empresa ou sociedade estrangeira em funcionamento no país, quando a atividade assim o exigir;</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b/>
          <w:bCs/>
        </w:rPr>
        <w:t xml:space="preserve">c) </w:t>
      </w:r>
      <w:r w:rsidRPr="00F3600E">
        <w:rPr>
          <w:rFonts w:ascii="Century Gothic" w:hAnsi="Century Gothic"/>
        </w:rPr>
        <w:t xml:space="preserve">Os documentos relacionados no subitem “a” </w:t>
      </w:r>
      <w:r w:rsidRPr="00F3600E">
        <w:rPr>
          <w:rFonts w:ascii="Century Gothic" w:hAnsi="Century Gothic"/>
          <w:b/>
          <w:bCs/>
        </w:rPr>
        <w:t xml:space="preserve">não </w:t>
      </w:r>
      <w:r w:rsidRPr="00F3600E">
        <w:rPr>
          <w:rFonts w:ascii="Century Gothic" w:hAnsi="Century Gothic"/>
        </w:rPr>
        <w:t xml:space="preserve">precisarão constar do </w:t>
      </w:r>
      <w:r w:rsidRPr="00F3600E">
        <w:rPr>
          <w:rFonts w:ascii="Century Gothic" w:hAnsi="Century Gothic"/>
          <w:b/>
          <w:bCs/>
        </w:rPr>
        <w:t>Envel</w:t>
      </w:r>
      <w:r w:rsidR="00C07BC3">
        <w:rPr>
          <w:rFonts w:ascii="Century Gothic" w:hAnsi="Century Gothic"/>
          <w:b/>
          <w:bCs/>
        </w:rPr>
        <w:t xml:space="preserve">ope nº 02 </w:t>
      </w:r>
      <w:r w:rsidRPr="00F3600E">
        <w:rPr>
          <w:rFonts w:ascii="Century Gothic" w:hAnsi="Century Gothic"/>
          <w:b/>
          <w:bCs/>
        </w:rPr>
        <w:t xml:space="preserve">Habilitação </w:t>
      </w:r>
      <w:r w:rsidRPr="00F3600E">
        <w:rPr>
          <w:rFonts w:ascii="Century Gothic" w:hAnsi="Century Gothic"/>
        </w:rPr>
        <w:t>se tiverem sido apresentados para o credenciamento neste Pregão.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545DC4"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 xml:space="preserve">5.1.2 </w:t>
      </w:r>
      <w:r w:rsidR="00B66548" w:rsidRPr="00F3600E">
        <w:rPr>
          <w:rFonts w:ascii="Century Gothic" w:hAnsi="Century Gothic" w:cs="Arial"/>
        </w:rPr>
        <w:t xml:space="preserve">– </w:t>
      </w:r>
      <w:r w:rsidR="00B66548" w:rsidRPr="00F3600E">
        <w:rPr>
          <w:rFonts w:ascii="Century Gothic" w:hAnsi="Century Gothic" w:cs="Arial"/>
          <w:b/>
          <w:bCs/>
        </w:rPr>
        <w:t>REGULARIDADE FISCAL E TRABALHISTA</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a) </w:t>
      </w:r>
      <w:r w:rsidRPr="00F3600E">
        <w:rPr>
          <w:rFonts w:ascii="Century Gothic" w:hAnsi="Century Gothic" w:cs="Arial"/>
        </w:rPr>
        <w:t>Prova de inscrição no Cadastro Nacional de Pessoas Jurídicas do Ministério da Fazenda (CNPJ);</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b) </w:t>
      </w:r>
      <w:r w:rsidRPr="00F3600E">
        <w:rPr>
          <w:rFonts w:ascii="Century Gothic" w:hAnsi="Century Gothic" w:cs="Arial"/>
        </w:rPr>
        <w:t>Prova de inscrição no Cadastro de Contribuintes Estadual ou Municipal, se houver, relativo ao domicílio ou sede do licitante, pertinente ao seu ramo de atividade e compatível com o objeto do certame;</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c) </w:t>
      </w:r>
      <w:r w:rsidRPr="00F3600E">
        <w:rPr>
          <w:rFonts w:ascii="Century Gothic" w:hAnsi="Century Gothic" w:cs="Arial"/>
        </w:rPr>
        <w:t>Prova de regularidade para com as Fazendas Federal, Estadual e Municipal, do domicílio ou sede do licitante, ou outra equivalente na forma da lei, mediante a apresentação das seguintes certidões:</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c.1) </w:t>
      </w:r>
      <w:r w:rsidRPr="00F3600E">
        <w:rPr>
          <w:rFonts w:ascii="Century Gothic" w:hAnsi="Century Gothic" w:cs="Arial"/>
        </w:rPr>
        <w:t xml:space="preserve">Certidão Conjunta Negativa de Débitos </w:t>
      </w:r>
      <w:r w:rsidRPr="00F3600E">
        <w:rPr>
          <w:rFonts w:ascii="Century Gothic" w:hAnsi="Century Gothic" w:cs="Arial"/>
          <w:b/>
          <w:bCs/>
        </w:rPr>
        <w:t xml:space="preserve">ou </w:t>
      </w:r>
      <w:r w:rsidRPr="00F3600E">
        <w:rPr>
          <w:rFonts w:ascii="Century Gothic" w:hAnsi="Century Gothic" w:cs="Arial"/>
        </w:rPr>
        <w:t>Certidão Conjunta Positiva com Efeitos de Negativa, relativos a Tributos Federais e à Dívida Ativa da União, expedida pela Secretaria da Receita Federal;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c.2) </w:t>
      </w:r>
      <w:r w:rsidRPr="00F3600E">
        <w:rPr>
          <w:rFonts w:ascii="Century Gothic" w:hAnsi="Century Gothic"/>
        </w:rPr>
        <w:t xml:space="preserve">Certidão de Regularidade de ICMS – Imposto sobre Circulação de Mercadorias e Serviços, expedida pela Secretaria da Fazenda </w:t>
      </w:r>
      <w:r w:rsidRPr="00F3600E">
        <w:rPr>
          <w:rFonts w:ascii="Century Gothic" w:hAnsi="Century Gothic"/>
          <w:b/>
          <w:bCs/>
        </w:rPr>
        <w:t xml:space="preserve">ou </w:t>
      </w:r>
      <w:r w:rsidRPr="00F3600E">
        <w:rPr>
          <w:rFonts w:ascii="Century Gothic" w:hAnsi="Century Gothic"/>
        </w:rPr>
        <w:t xml:space="preserve">Certidão Negativa de Débitos Tributários expedida pela Procuradoria Geral do Estado de São Paulo, nos termos da Resolução Conjunta SF/PGE 03, de 13/08/2010 </w:t>
      </w:r>
      <w:r w:rsidRPr="00F3600E">
        <w:rPr>
          <w:rFonts w:ascii="Century Gothic" w:hAnsi="Century Gothic"/>
          <w:b/>
          <w:bCs/>
        </w:rPr>
        <w:t xml:space="preserve">ou </w:t>
      </w:r>
      <w:r w:rsidRPr="00F3600E">
        <w:rPr>
          <w:rFonts w:ascii="Century Gothic" w:hAnsi="Century Gothic"/>
        </w:rPr>
        <w:t xml:space="preserve">declaração de isenção </w:t>
      </w:r>
      <w:r w:rsidRPr="00F3600E">
        <w:rPr>
          <w:rFonts w:ascii="Century Gothic" w:hAnsi="Century Gothic"/>
          <w:b/>
          <w:bCs/>
        </w:rPr>
        <w:t xml:space="preserve">ou </w:t>
      </w:r>
      <w:r w:rsidRPr="00F3600E">
        <w:rPr>
          <w:rFonts w:ascii="Century Gothic" w:hAnsi="Century Gothic"/>
        </w:rPr>
        <w:t>de não incidência assinada pelo representante legal do licitante, sob as penas da lei;</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c.3) </w:t>
      </w:r>
      <w:r w:rsidRPr="00F3600E">
        <w:rPr>
          <w:rFonts w:ascii="Century Gothic" w:hAnsi="Century Gothic" w:cs="Arial"/>
        </w:rPr>
        <w:t xml:space="preserve">Certidão Negativa </w:t>
      </w:r>
      <w:r w:rsidRPr="00F3600E">
        <w:rPr>
          <w:rFonts w:ascii="Century Gothic" w:hAnsi="Century Gothic" w:cs="Arial"/>
          <w:b/>
          <w:bCs/>
        </w:rPr>
        <w:t xml:space="preserve">ou </w:t>
      </w:r>
      <w:r w:rsidRPr="00F3600E">
        <w:rPr>
          <w:rFonts w:ascii="Century Gothic" w:hAnsi="Century Gothic" w:cs="Arial"/>
        </w:rPr>
        <w:t>Positiva com Efeitos de Negativa de Tributos Mobiliários, expedida pela Secretaria Municipal de Finanças;</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d) </w:t>
      </w:r>
      <w:r w:rsidRPr="00F3600E">
        <w:rPr>
          <w:rFonts w:ascii="Century Gothic" w:hAnsi="Century Gothic" w:cs="Arial"/>
        </w:rPr>
        <w:t>Prova de regularidade perante o Sistema de Seguridade Social – INSS mediante a apresentação da CND – Certidão Negativa de Débito ou CPD-EN – Certidão Positiva de Débito com Efeitos de Negativa;</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e) </w:t>
      </w:r>
      <w:r w:rsidRPr="00F3600E">
        <w:rPr>
          <w:rFonts w:ascii="Century Gothic" w:hAnsi="Century Gothic" w:cs="Arial"/>
        </w:rPr>
        <w:t>Prova de regularidade perante o Fundo de Garantia por Tempo de Serviço (FGTS), por meio da apresentação do CRF – Certificado de Regularidade do FGTS;</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rPr>
        <w:t>f)</w:t>
      </w:r>
      <w:r w:rsidRPr="00F3600E">
        <w:rPr>
          <w:rFonts w:ascii="Century Gothic" w:hAnsi="Century Gothic" w:cs="Arial"/>
        </w:rPr>
        <w:t xml:space="preserve"> </w:t>
      </w:r>
      <w:r w:rsidRPr="00F3600E">
        <w:rPr>
          <w:rFonts w:ascii="Century Gothic" w:hAnsi="Century Gothic"/>
        </w:rPr>
        <w:t xml:space="preserve">Prova de inexistência de débitos inadimplidos perante a Justiça do Trabalho, mediante a apresentação da </w:t>
      </w:r>
      <w:r w:rsidRPr="00F3600E">
        <w:rPr>
          <w:rFonts w:ascii="Century Gothic" w:hAnsi="Century Gothic"/>
          <w:b/>
          <w:bCs/>
        </w:rPr>
        <w:t>Certidão Negativa de Débitos Trabalhistas (CNDT) ou Certidão Positiva de Débitos Trabalhistas</w:t>
      </w:r>
      <w:r w:rsidRPr="00F3600E">
        <w:rPr>
          <w:rFonts w:ascii="Century Gothic" w:hAnsi="Century Gothic"/>
        </w:rPr>
        <w:t>, nos termos do Título VII-A da Consolidação das Leis do Trabalho, aprovada pelo Decreto-Lei no 5.452, de 1º de maio de 1943;</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g) </w:t>
      </w:r>
      <w:r w:rsidRPr="00F3600E">
        <w:rPr>
          <w:rFonts w:ascii="Century Gothic" w:hAnsi="Century Gothic" w:cs="Arial"/>
        </w:rPr>
        <w:t xml:space="preserve">A comprovação de regularidade fiscal das microempresas e empresas de pequeno porte somente será exigida para efeito de </w:t>
      </w:r>
      <w:r w:rsidRPr="00F3600E">
        <w:rPr>
          <w:rFonts w:ascii="Century Gothic" w:hAnsi="Century Gothic" w:cs="Arial"/>
          <w:b/>
          <w:bCs/>
        </w:rPr>
        <w:t>assinatura do contrato</w:t>
      </w:r>
      <w:r w:rsidRPr="00F3600E">
        <w:rPr>
          <w:rFonts w:ascii="Century Gothic" w:hAnsi="Century Gothic" w:cs="Arial"/>
        </w:rPr>
        <w:t xml:space="preserve">; </w:t>
      </w:r>
    </w:p>
    <w:p w:rsidR="0029719B" w:rsidRPr="00F3600E" w:rsidRDefault="0029719B"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g.1</w:t>
      </w:r>
      <w:proofErr w:type="gramStart"/>
      <w:r w:rsidRPr="00F3600E">
        <w:rPr>
          <w:rFonts w:ascii="Century Gothic" w:hAnsi="Century Gothic" w:cs="Arial"/>
          <w:b/>
          <w:bCs/>
        </w:rPr>
        <w:t xml:space="preserve">) </w:t>
      </w:r>
      <w:r w:rsidRPr="00F3600E">
        <w:rPr>
          <w:rFonts w:ascii="Century Gothic" w:hAnsi="Century Gothic" w:cs="Arial"/>
        </w:rPr>
        <w:t>As</w:t>
      </w:r>
      <w:proofErr w:type="gramEnd"/>
      <w:r w:rsidRPr="00F3600E">
        <w:rPr>
          <w:rFonts w:ascii="Century Gothic" w:hAnsi="Century Gothic" w:cs="Arial"/>
        </w:rPr>
        <w:t xml:space="preserve"> microempresas e empresas de pequeno porte, por ocasião da participação neste certame, deverão apresentar toda a documentação exigida para fins de comprovação de regularidade fiscal, mesmo que esta apresente alguma restrição; </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g.2</w:t>
      </w:r>
      <w:proofErr w:type="gramStart"/>
      <w:r w:rsidRPr="00F3600E">
        <w:rPr>
          <w:rFonts w:ascii="Century Gothic" w:hAnsi="Century Gothic" w:cs="Arial"/>
          <w:b/>
          <w:bCs/>
        </w:rPr>
        <w:t xml:space="preserve">) </w:t>
      </w:r>
      <w:r w:rsidRPr="00F3600E">
        <w:rPr>
          <w:rFonts w:ascii="Century Gothic" w:hAnsi="Century Gothic" w:cs="Arial"/>
        </w:rPr>
        <w:t>Havendo</w:t>
      </w:r>
      <w:proofErr w:type="gramEnd"/>
      <w:r w:rsidRPr="00F3600E">
        <w:rPr>
          <w:rFonts w:ascii="Century Gothic" w:hAnsi="Century Gothic" w:cs="Arial"/>
        </w:rPr>
        <w:t xml:space="preserve"> alguma restrição na comprovação da regularidade fiscal, será assegurado o prazo de </w:t>
      </w:r>
      <w:r w:rsidRPr="00F3600E">
        <w:rPr>
          <w:rFonts w:ascii="Century Gothic" w:hAnsi="Century Gothic" w:cs="Arial"/>
          <w:b/>
          <w:bCs/>
        </w:rPr>
        <w:t>dois dias úteis</w:t>
      </w:r>
      <w:r w:rsidRPr="00F3600E">
        <w:rPr>
          <w:rFonts w:ascii="Century Gothic" w:hAnsi="Century Gothic" w:cs="Arial"/>
        </w:rPr>
        <w:t xml:space="preserve">, a contar da </w:t>
      </w:r>
      <w:r w:rsidRPr="00F3600E">
        <w:rPr>
          <w:rFonts w:ascii="Century Gothic" w:hAnsi="Century Gothic" w:cs="Arial"/>
          <w:b/>
          <w:bCs/>
        </w:rPr>
        <w:t>publicação da homologação do certame</w:t>
      </w:r>
      <w:r w:rsidRPr="00F3600E">
        <w:rPr>
          <w:rFonts w:ascii="Century Gothic" w:hAnsi="Century Gothic" w:cs="Arial"/>
        </w:rPr>
        <w:t xml:space="preserve">, prorrogáveis por igual período, a critério deste Município de Agudos, para a regularização da documentação, pagamento ou parcelamento do débito, e emissão de eventuais certidões negativas ou positivas com efeito de certidão negativa;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b/>
          <w:bCs/>
        </w:rPr>
        <w:t xml:space="preserve">g.3) </w:t>
      </w:r>
      <w:r w:rsidRPr="00F3600E">
        <w:rPr>
          <w:rFonts w:ascii="Century Gothic" w:hAnsi="Century Gothic"/>
        </w:rPr>
        <w:t xml:space="preserve">A não regularização da documentação, no prazo previsto no subitem g.2, implicará na </w:t>
      </w:r>
      <w:r w:rsidRPr="00F3600E">
        <w:rPr>
          <w:rFonts w:ascii="Century Gothic" w:hAnsi="Century Gothic"/>
          <w:b/>
          <w:bCs/>
        </w:rPr>
        <w:t>decadência do direito à contratação</w:t>
      </w:r>
      <w:r w:rsidRPr="00F3600E">
        <w:rPr>
          <w:rFonts w:ascii="Century Gothic" w:hAnsi="Century Gothic"/>
        </w:rPr>
        <w:t>, sem prejuízo das sanções previstas neste edital, procedendo-se à convocação dos licitantes para, em sessão pública, retomar os atos referentes ao procedimento licitatório, nos termos do art. 4º, inciso XXIII, da Lei 10.520/02.</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545DC4"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lastRenderedPageBreak/>
        <w:t xml:space="preserve">5.1.3 </w:t>
      </w:r>
      <w:r w:rsidR="00B66548" w:rsidRPr="00F3600E">
        <w:rPr>
          <w:rFonts w:ascii="Century Gothic" w:hAnsi="Century Gothic" w:cs="Arial"/>
        </w:rPr>
        <w:t xml:space="preserve">– </w:t>
      </w:r>
      <w:r w:rsidR="00B66548" w:rsidRPr="00F3600E">
        <w:rPr>
          <w:rFonts w:ascii="Century Gothic" w:hAnsi="Century Gothic" w:cs="Arial"/>
          <w:b/>
          <w:bCs/>
        </w:rPr>
        <w:t>QUALIFICAÇÃO ECONÔMICO-FINANCEIRA</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373AD1" w:rsidRPr="00F3600E" w:rsidRDefault="00373AD1" w:rsidP="00373AD1">
      <w:pPr>
        <w:tabs>
          <w:tab w:val="left" w:pos="-1701"/>
        </w:tabs>
        <w:autoSpaceDE w:val="0"/>
        <w:autoSpaceDN w:val="0"/>
        <w:adjustRightInd w:val="0"/>
        <w:ind w:left="0" w:right="0"/>
        <w:rPr>
          <w:rFonts w:ascii="Century Gothic" w:hAnsi="Century Gothic"/>
        </w:rPr>
      </w:pPr>
      <w:r w:rsidRPr="00F3600E">
        <w:rPr>
          <w:rFonts w:ascii="Century Gothic" w:hAnsi="Century Gothic" w:cs="Arial"/>
          <w:b/>
        </w:rPr>
        <w:t xml:space="preserve">a) </w:t>
      </w:r>
      <w:r w:rsidRPr="00F3600E">
        <w:rPr>
          <w:rFonts w:ascii="Century Gothic" w:hAnsi="Century Gothic"/>
        </w:rPr>
        <w:t>Certidão negativa de falência e concordata expedida pelo distribuidor da sede da pessoa jurídica;</w:t>
      </w:r>
    </w:p>
    <w:p w:rsidR="00373AD1" w:rsidRPr="00F3600E" w:rsidRDefault="00373AD1" w:rsidP="00373AD1">
      <w:pPr>
        <w:tabs>
          <w:tab w:val="left" w:pos="-1701"/>
        </w:tabs>
        <w:autoSpaceDE w:val="0"/>
        <w:autoSpaceDN w:val="0"/>
        <w:adjustRightInd w:val="0"/>
        <w:ind w:left="0" w:right="0"/>
        <w:rPr>
          <w:rFonts w:ascii="Century Gothic" w:hAnsi="Century Gothic"/>
        </w:rPr>
      </w:pPr>
    </w:p>
    <w:p w:rsidR="00373AD1" w:rsidRPr="00F3600E" w:rsidRDefault="00373AD1" w:rsidP="00373AD1">
      <w:pPr>
        <w:tabs>
          <w:tab w:val="left" w:pos="-1701"/>
        </w:tabs>
        <w:autoSpaceDE w:val="0"/>
        <w:autoSpaceDN w:val="0"/>
        <w:adjustRightInd w:val="0"/>
        <w:ind w:left="0" w:right="0"/>
        <w:rPr>
          <w:rFonts w:ascii="Century Gothic" w:hAnsi="Century Gothic"/>
        </w:rPr>
      </w:pPr>
      <w:r w:rsidRPr="00F3600E">
        <w:rPr>
          <w:rFonts w:ascii="Century Gothic" w:hAnsi="Century Gothic"/>
          <w:b/>
        </w:rPr>
        <w:t>b)</w:t>
      </w:r>
      <w:r w:rsidRPr="00F3600E">
        <w:rPr>
          <w:rFonts w:ascii="Century Gothic" w:hAnsi="Century Gothic"/>
        </w:rPr>
        <w:t xml:space="preserve"> Certidão negativa de recuperação judicial ou extrajudicial expedida pelo distribuidor da sede da pessoa jurídica; </w:t>
      </w:r>
    </w:p>
    <w:p w:rsidR="00373AD1" w:rsidRPr="00F3600E" w:rsidRDefault="00373AD1" w:rsidP="00373AD1">
      <w:pPr>
        <w:tabs>
          <w:tab w:val="left" w:pos="-1701"/>
        </w:tabs>
        <w:autoSpaceDE w:val="0"/>
        <w:autoSpaceDN w:val="0"/>
        <w:adjustRightInd w:val="0"/>
        <w:ind w:left="0" w:right="0"/>
        <w:rPr>
          <w:rFonts w:ascii="Century Gothic" w:hAnsi="Century Gothic"/>
        </w:rPr>
      </w:pPr>
    </w:p>
    <w:p w:rsidR="00373AD1" w:rsidRPr="00F3600E" w:rsidRDefault="00373AD1" w:rsidP="00373AD1">
      <w:pPr>
        <w:tabs>
          <w:tab w:val="left" w:pos="-1701"/>
        </w:tabs>
        <w:autoSpaceDE w:val="0"/>
        <w:autoSpaceDN w:val="0"/>
        <w:adjustRightInd w:val="0"/>
        <w:ind w:left="0" w:right="0"/>
        <w:rPr>
          <w:rFonts w:ascii="Century Gothic" w:hAnsi="Century Gothic" w:cs="Arial"/>
        </w:rPr>
      </w:pPr>
      <w:r w:rsidRPr="00F3600E">
        <w:rPr>
          <w:rFonts w:ascii="Century Gothic" w:hAnsi="Century Gothic"/>
          <w:b/>
        </w:rPr>
        <w:t>b.1</w:t>
      </w:r>
      <w:r w:rsidR="00BE225E" w:rsidRPr="00F3600E">
        <w:rPr>
          <w:rFonts w:ascii="Century Gothic" w:hAnsi="Century Gothic"/>
          <w:b/>
        </w:rPr>
        <w:t>)</w:t>
      </w:r>
      <w:r w:rsidR="00BE225E" w:rsidRPr="00F3600E">
        <w:rPr>
          <w:rFonts w:ascii="Century Gothic" w:hAnsi="Century Gothic"/>
        </w:rPr>
        <w:t>. Nas</w:t>
      </w:r>
      <w:r w:rsidRPr="00F3600E">
        <w:rPr>
          <w:rFonts w:ascii="Century Gothic" w:hAnsi="Century Gothic"/>
        </w:rPr>
        <w:t xml:space="preserve"> hipóteses em que a certidão encaminhada for positiva, deve o licitante apresentar comprovante da homologação/deferimento pelo juízo competente do plano de recuperação judicial/extrajudicial em vigor.</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545DC4"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 xml:space="preserve">5.1.4 </w:t>
      </w:r>
      <w:r w:rsidR="00B66548" w:rsidRPr="00F3600E">
        <w:rPr>
          <w:rFonts w:ascii="Century Gothic" w:hAnsi="Century Gothic" w:cs="Arial"/>
        </w:rPr>
        <w:t xml:space="preserve">– </w:t>
      </w:r>
      <w:r w:rsidR="00B66548" w:rsidRPr="00F3600E">
        <w:rPr>
          <w:rFonts w:ascii="Century Gothic" w:hAnsi="Century Gothic" w:cs="Arial"/>
          <w:b/>
          <w:bCs/>
        </w:rPr>
        <w:t>DOCUMENTAÇÃO COMPLEMENTAR</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bCs/>
        </w:rPr>
        <w:t xml:space="preserve">a) </w:t>
      </w:r>
      <w:r w:rsidRPr="00F3600E">
        <w:rPr>
          <w:rFonts w:ascii="Century Gothic" w:hAnsi="Century Gothic"/>
        </w:rPr>
        <w:t>Declaração do licitante, elaborada em papel timbrado e subscrita por seu representante legal, de que se encontra em situação regular perante o Ministério do Trabalho, conforme modelo anexo ao Decreto Estadual nº 42.911, de 06.03.98 (Anexo VII</w:t>
      </w:r>
      <w:r w:rsidR="00CF2799">
        <w:rPr>
          <w:rFonts w:ascii="Century Gothic" w:hAnsi="Century Gothic"/>
        </w:rPr>
        <w:t>I</w:t>
      </w:r>
      <w:r w:rsidRPr="00F3600E">
        <w:rPr>
          <w:rFonts w:ascii="Century Gothic" w:hAnsi="Century Gothic"/>
        </w:rPr>
        <w:t xml:space="preserve"> deste Edital);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rPr>
        <w:t>b)</w:t>
      </w:r>
      <w:r w:rsidRPr="00F3600E">
        <w:rPr>
          <w:rFonts w:ascii="Century Gothic" w:hAnsi="Century Gothic" w:cs="Arial"/>
        </w:rPr>
        <w:t xml:space="preserve"> </w:t>
      </w:r>
      <w:r w:rsidRPr="00F3600E">
        <w:rPr>
          <w:rFonts w:ascii="Century Gothic" w:hAnsi="Century Gothic"/>
        </w:rPr>
        <w:t>Declaração elaborada em papel timbrado e subscrita pelo representante legal do licitante, assegurando que a mesma atende as normas relativas à saúde e segurança do trabalho (parágrafo único do artigo 117 da Constituição Estadual), conforme modelo estabele</w:t>
      </w:r>
      <w:r w:rsidR="002675EA" w:rsidRPr="00F3600E">
        <w:rPr>
          <w:rFonts w:ascii="Century Gothic" w:hAnsi="Century Gothic"/>
        </w:rPr>
        <w:t>cido no An</w:t>
      </w:r>
      <w:r w:rsidR="00D94AC9" w:rsidRPr="00F3600E">
        <w:rPr>
          <w:rFonts w:ascii="Century Gothic" w:hAnsi="Century Gothic"/>
        </w:rPr>
        <w:t>exo VIII</w:t>
      </w:r>
      <w:r w:rsidR="00CF2799">
        <w:rPr>
          <w:rFonts w:ascii="Century Gothic" w:hAnsi="Century Gothic"/>
        </w:rPr>
        <w:t>I</w:t>
      </w:r>
      <w:r w:rsidR="00D94AC9" w:rsidRPr="00F3600E">
        <w:rPr>
          <w:rFonts w:ascii="Century Gothic" w:hAnsi="Century Gothic"/>
        </w:rPr>
        <w:t xml:space="preserve"> deste Edital;</w:t>
      </w:r>
    </w:p>
    <w:p w:rsidR="0036464A" w:rsidRPr="00F3600E" w:rsidRDefault="0036464A" w:rsidP="00B66548">
      <w:pPr>
        <w:tabs>
          <w:tab w:val="left" w:pos="-1701"/>
        </w:tabs>
        <w:autoSpaceDE w:val="0"/>
        <w:autoSpaceDN w:val="0"/>
        <w:adjustRightInd w:val="0"/>
        <w:ind w:left="0" w:right="-1"/>
        <w:rPr>
          <w:rFonts w:ascii="Century Gothic" w:hAnsi="Century Gothic"/>
        </w:rPr>
      </w:pPr>
    </w:p>
    <w:p w:rsidR="00D94AC9" w:rsidRPr="00F3600E" w:rsidRDefault="0036464A"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b/>
        </w:rPr>
        <w:t>5.1.5-</w:t>
      </w:r>
      <w:r w:rsidRPr="00F3600E">
        <w:rPr>
          <w:rFonts w:ascii="Century Gothic" w:hAnsi="Century Gothic" w:cs="Arial"/>
          <w:b/>
          <w:bCs/>
        </w:rPr>
        <w:t xml:space="preserve"> QUALIFICAÇÃO TECNICA</w:t>
      </w:r>
    </w:p>
    <w:p w:rsidR="0036464A" w:rsidRPr="00F3600E" w:rsidRDefault="0036464A" w:rsidP="00B66548">
      <w:pPr>
        <w:tabs>
          <w:tab w:val="left" w:pos="-1701"/>
        </w:tabs>
        <w:autoSpaceDE w:val="0"/>
        <w:autoSpaceDN w:val="0"/>
        <w:adjustRightInd w:val="0"/>
        <w:ind w:left="0" w:right="-1"/>
        <w:rPr>
          <w:rFonts w:ascii="Century Gothic" w:hAnsi="Century Gothic" w:cs="Arial"/>
          <w:bCs/>
        </w:rPr>
      </w:pPr>
      <w:r w:rsidRPr="00F3600E">
        <w:rPr>
          <w:rFonts w:ascii="Century Gothic" w:hAnsi="Century Gothic" w:cs="Arial"/>
          <w:b/>
          <w:bCs/>
        </w:rPr>
        <w:t>a)</w:t>
      </w:r>
      <w:r w:rsidRPr="00F3600E">
        <w:rPr>
          <w:rFonts w:ascii="Century Gothic" w:hAnsi="Century Gothic" w:cs="Arial"/>
          <w:bCs/>
        </w:rPr>
        <w:t xml:space="preserve"> A empresa deverá apresentar um ou mais atestado de capacidade técnica, referente ao que pretende fornecer de direito </w:t>
      </w:r>
      <w:proofErr w:type="spellStart"/>
      <w:r w:rsidRPr="00F3600E">
        <w:rPr>
          <w:rFonts w:ascii="Century Gothic" w:hAnsi="Century Gothic" w:cs="Arial"/>
          <w:bCs/>
        </w:rPr>
        <w:t>publico</w:t>
      </w:r>
      <w:proofErr w:type="spellEnd"/>
      <w:r w:rsidRPr="00F3600E">
        <w:rPr>
          <w:rFonts w:ascii="Century Gothic" w:hAnsi="Century Gothic" w:cs="Arial"/>
          <w:bCs/>
        </w:rPr>
        <w:t xml:space="preserve"> ou </w:t>
      </w:r>
      <w:r w:rsidR="00904E9B" w:rsidRPr="00F3600E">
        <w:rPr>
          <w:rFonts w:ascii="Century Gothic" w:hAnsi="Century Gothic" w:cs="Arial"/>
          <w:bCs/>
        </w:rPr>
        <w:t>privado.</w:t>
      </w:r>
    </w:p>
    <w:p w:rsidR="00BB726D" w:rsidRPr="00F3600E" w:rsidRDefault="00BB726D" w:rsidP="00B66548">
      <w:pPr>
        <w:tabs>
          <w:tab w:val="left" w:pos="-1701"/>
        </w:tabs>
        <w:autoSpaceDE w:val="0"/>
        <w:autoSpaceDN w:val="0"/>
        <w:adjustRightInd w:val="0"/>
        <w:ind w:left="0" w:right="-1"/>
        <w:rPr>
          <w:rFonts w:ascii="Century Gothic" w:hAnsi="Century Gothic" w:cs="Arial"/>
          <w:b/>
          <w:bCs/>
        </w:rPr>
      </w:pPr>
    </w:p>
    <w:p w:rsidR="00B66548" w:rsidRPr="00F3600E" w:rsidRDefault="00545DC4"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5</w:t>
      </w:r>
      <w:r w:rsidR="00B66548" w:rsidRPr="00F3600E">
        <w:rPr>
          <w:rFonts w:ascii="Century Gothic" w:hAnsi="Century Gothic" w:cs="Arial"/>
          <w:b/>
          <w:bCs/>
        </w:rPr>
        <w:t>.</w:t>
      </w:r>
      <w:r w:rsidRPr="00F3600E">
        <w:rPr>
          <w:rFonts w:ascii="Century Gothic" w:hAnsi="Century Gothic" w:cs="Arial"/>
          <w:b/>
          <w:bCs/>
        </w:rPr>
        <w:t>3</w:t>
      </w:r>
      <w:r w:rsidR="00B66548" w:rsidRPr="00F3600E">
        <w:rPr>
          <w:rFonts w:ascii="Century Gothic" w:hAnsi="Century Gothic" w:cs="Arial"/>
          <w:b/>
          <w:bCs/>
        </w:rPr>
        <w:t xml:space="preserve"> – DISPOSIÇÕES GERAIS SOBRE A DOCUMENTAÇÃO DE HABILITAÇÃO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545DC4"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5</w:t>
      </w:r>
      <w:r w:rsidR="00B66548" w:rsidRPr="00F3600E">
        <w:rPr>
          <w:rFonts w:ascii="Century Gothic" w:hAnsi="Century Gothic" w:cs="Arial"/>
          <w:b/>
          <w:bCs/>
        </w:rPr>
        <w:t>.</w:t>
      </w:r>
      <w:r w:rsidRPr="00F3600E">
        <w:rPr>
          <w:rFonts w:ascii="Century Gothic" w:hAnsi="Century Gothic" w:cs="Arial"/>
          <w:b/>
          <w:bCs/>
        </w:rPr>
        <w:t>3</w:t>
      </w:r>
      <w:r w:rsidR="00B66548" w:rsidRPr="00F3600E">
        <w:rPr>
          <w:rFonts w:ascii="Century Gothic" w:hAnsi="Century Gothic" w:cs="Arial"/>
          <w:b/>
          <w:bCs/>
        </w:rPr>
        <w:t xml:space="preserve">.1 </w:t>
      </w:r>
      <w:r w:rsidR="00B66548" w:rsidRPr="00F3600E">
        <w:rPr>
          <w:rFonts w:ascii="Century Gothic" w:hAnsi="Century Gothic" w:cs="Arial"/>
        </w:rPr>
        <w:t>– Os documentos poderão ser apresentados no original, por qualquer processo de cópia, autenticada por cartório competente, ou mesmo cópia simples, desde que acompanhada do original para que seja autenticado pelo Pregoeiro ou por um dos membros da Equipe de Apoio no ato de sua apresentação;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545DC4"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5</w:t>
      </w:r>
      <w:r w:rsidR="00B66548" w:rsidRPr="00F3600E">
        <w:rPr>
          <w:rFonts w:ascii="Century Gothic" w:hAnsi="Century Gothic" w:cs="Arial"/>
          <w:b/>
          <w:bCs/>
        </w:rPr>
        <w:t>.</w:t>
      </w:r>
      <w:r w:rsidRPr="00F3600E">
        <w:rPr>
          <w:rFonts w:ascii="Century Gothic" w:hAnsi="Century Gothic" w:cs="Arial"/>
          <w:b/>
          <w:bCs/>
        </w:rPr>
        <w:t>3</w:t>
      </w:r>
      <w:r w:rsidR="00B66548" w:rsidRPr="00F3600E">
        <w:rPr>
          <w:rFonts w:ascii="Century Gothic" w:hAnsi="Century Gothic" w:cs="Arial"/>
          <w:b/>
          <w:bCs/>
        </w:rPr>
        <w:t xml:space="preserve">.2 </w:t>
      </w:r>
      <w:r w:rsidR="00B66548" w:rsidRPr="00F3600E">
        <w:rPr>
          <w:rFonts w:ascii="Century Gothic" w:hAnsi="Century Gothic" w:cs="Arial"/>
        </w:rPr>
        <w:t xml:space="preserve">– Não serão aceitos </w:t>
      </w:r>
      <w:r w:rsidR="00B66548" w:rsidRPr="00F3600E">
        <w:rPr>
          <w:rFonts w:ascii="Century Gothic" w:hAnsi="Century Gothic" w:cs="Arial"/>
          <w:b/>
          <w:bCs/>
        </w:rPr>
        <w:t xml:space="preserve">protocolos de entrega </w:t>
      </w:r>
      <w:r w:rsidR="00B66548" w:rsidRPr="00F3600E">
        <w:rPr>
          <w:rFonts w:ascii="Century Gothic" w:hAnsi="Century Gothic" w:cs="Arial"/>
        </w:rPr>
        <w:t xml:space="preserve">ou </w:t>
      </w:r>
      <w:r w:rsidR="00B66548" w:rsidRPr="00F3600E">
        <w:rPr>
          <w:rFonts w:ascii="Century Gothic" w:hAnsi="Century Gothic" w:cs="Arial"/>
          <w:b/>
          <w:bCs/>
        </w:rPr>
        <w:t xml:space="preserve">solicitação de documentos </w:t>
      </w:r>
      <w:r w:rsidR="00B66548" w:rsidRPr="00F3600E">
        <w:rPr>
          <w:rFonts w:ascii="Century Gothic" w:hAnsi="Century Gothic" w:cs="Arial"/>
        </w:rPr>
        <w:t>em substituição aos documentos ora exigidos, inclusive no que se refere às certidões;</w:t>
      </w:r>
    </w:p>
    <w:p w:rsidR="00545DC4" w:rsidRPr="00F3600E" w:rsidRDefault="00545DC4" w:rsidP="00B66548">
      <w:pPr>
        <w:tabs>
          <w:tab w:val="left" w:pos="-1701"/>
        </w:tabs>
        <w:autoSpaceDE w:val="0"/>
        <w:autoSpaceDN w:val="0"/>
        <w:adjustRightInd w:val="0"/>
        <w:ind w:left="0" w:right="-1"/>
        <w:rPr>
          <w:rFonts w:ascii="Century Gothic" w:hAnsi="Century Gothic" w:cs="Arial"/>
          <w:b/>
          <w:bCs/>
        </w:rPr>
      </w:pPr>
    </w:p>
    <w:p w:rsidR="00B66548" w:rsidRPr="00F3600E" w:rsidRDefault="00545DC4"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5</w:t>
      </w:r>
      <w:r w:rsidR="00B66548" w:rsidRPr="00F3600E">
        <w:rPr>
          <w:rFonts w:ascii="Century Gothic" w:hAnsi="Century Gothic" w:cs="Arial"/>
          <w:b/>
          <w:bCs/>
        </w:rPr>
        <w:t>.</w:t>
      </w:r>
      <w:r w:rsidRPr="00F3600E">
        <w:rPr>
          <w:rFonts w:ascii="Century Gothic" w:hAnsi="Century Gothic" w:cs="Arial"/>
          <w:b/>
          <w:bCs/>
        </w:rPr>
        <w:t>3</w:t>
      </w:r>
      <w:r w:rsidR="00B66548" w:rsidRPr="00F3600E">
        <w:rPr>
          <w:rFonts w:ascii="Century Gothic" w:hAnsi="Century Gothic" w:cs="Arial"/>
          <w:b/>
          <w:bCs/>
        </w:rPr>
        <w:t xml:space="preserve">.3 </w:t>
      </w:r>
      <w:r w:rsidR="00B66548" w:rsidRPr="00F3600E">
        <w:rPr>
          <w:rFonts w:ascii="Century Gothic" w:hAnsi="Century Gothic" w:cs="Arial"/>
        </w:rPr>
        <w:t xml:space="preserve">– Na hipótese de não constar prazo de validade das certidões apresentadas, este Município de Agudos aceitará como válidas as expedidas até </w:t>
      </w:r>
      <w:r w:rsidR="00B66548" w:rsidRPr="00F3600E">
        <w:rPr>
          <w:rFonts w:ascii="Century Gothic" w:hAnsi="Century Gothic" w:cs="Arial"/>
          <w:b/>
          <w:bCs/>
        </w:rPr>
        <w:t xml:space="preserve">90 </w:t>
      </w:r>
      <w:r w:rsidR="00B66548" w:rsidRPr="00F3600E">
        <w:rPr>
          <w:rFonts w:ascii="Century Gothic" w:hAnsi="Century Gothic" w:cs="Arial"/>
        </w:rPr>
        <w:t xml:space="preserve">(noventa) </w:t>
      </w:r>
      <w:r w:rsidR="00B66548" w:rsidRPr="00F3600E">
        <w:rPr>
          <w:rFonts w:ascii="Century Gothic" w:hAnsi="Century Gothic" w:cs="Arial"/>
          <w:b/>
          <w:bCs/>
        </w:rPr>
        <w:t xml:space="preserve">dias </w:t>
      </w:r>
      <w:r w:rsidR="00B66548" w:rsidRPr="00F3600E">
        <w:rPr>
          <w:rFonts w:ascii="Century Gothic" w:hAnsi="Century Gothic" w:cs="Arial"/>
        </w:rPr>
        <w:t>imediatamente anteriores à data de apresentação das propostas;</w:t>
      </w:r>
    </w:p>
    <w:p w:rsidR="002E6B0B" w:rsidRDefault="002E6B0B" w:rsidP="00B66548">
      <w:pPr>
        <w:tabs>
          <w:tab w:val="left" w:pos="-1701"/>
        </w:tabs>
        <w:autoSpaceDE w:val="0"/>
        <w:autoSpaceDN w:val="0"/>
        <w:adjustRightInd w:val="0"/>
        <w:ind w:left="0" w:right="-1"/>
        <w:rPr>
          <w:rFonts w:ascii="Century Gothic" w:hAnsi="Century Gothic" w:cs="Arial"/>
          <w:b/>
          <w:bCs/>
        </w:rPr>
      </w:pPr>
    </w:p>
    <w:p w:rsidR="00B66548" w:rsidRPr="00F3600E" w:rsidRDefault="00545DC4"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5</w:t>
      </w:r>
      <w:r w:rsidR="00B66548" w:rsidRPr="00F3600E">
        <w:rPr>
          <w:rFonts w:ascii="Century Gothic" w:hAnsi="Century Gothic" w:cs="Arial"/>
          <w:b/>
          <w:bCs/>
        </w:rPr>
        <w:t>.</w:t>
      </w:r>
      <w:r w:rsidRPr="00F3600E">
        <w:rPr>
          <w:rFonts w:ascii="Century Gothic" w:hAnsi="Century Gothic" w:cs="Arial"/>
          <w:b/>
          <w:bCs/>
        </w:rPr>
        <w:t>3</w:t>
      </w:r>
      <w:r w:rsidR="00B66548" w:rsidRPr="00F3600E">
        <w:rPr>
          <w:rFonts w:ascii="Century Gothic" w:hAnsi="Century Gothic" w:cs="Arial"/>
          <w:b/>
          <w:bCs/>
        </w:rPr>
        <w:t xml:space="preserve">.4 </w:t>
      </w:r>
      <w:r w:rsidR="00B66548" w:rsidRPr="00F3600E">
        <w:rPr>
          <w:rFonts w:ascii="Century Gothic" w:hAnsi="Century Gothic" w:cs="Arial"/>
        </w:rPr>
        <w:t xml:space="preserve">– Se o licitante for a </w:t>
      </w:r>
      <w:r w:rsidR="00B66548" w:rsidRPr="00F3600E">
        <w:rPr>
          <w:rFonts w:ascii="Century Gothic" w:hAnsi="Century Gothic" w:cs="Arial"/>
          <w:b/>
          <w:bCs/>
        </w:rPr>
        <w:t>matriz</w:t>
      </w:r>
      <w:r w:rsidR="00B66548" w:rsidRPr="00F3600E">
        <w:rPr>
          <w:rFonts w:ascii="Century Gothic" w:hAnsi="Century Gothic" w:cs="Arial"/>
        </w:rPr>
        <w:t xml:space="preserve">, todos os documentos deverão estar em nome da matriz, e se for a </w:t>
      </w:r>
      <w:r w:rsidR="00B66548" w:rsidRPr="00F3600E">
        <w:rPr>
          <w:rFonts w:ascii="Century Gothic" w:hAnsi="Century Gothic" w:cs="Arial"/>
          <w:b/>
          <w:bCs/>
        </w:rPr>
        <w:t>filial</w:t>
      </w:r>
      <w:r w:rsidR="00B66548" w:rsidRPr="00F3600E">
        <w:rPr>
          <w:rFonts w:ascii="Century Gothic" w:hAnsi="Century Gothic" w:cs="Arial"/>
        </w:rPr>
        <w:t>, todos os documentos deverão estar em nome da filial, exceto aqueles documentos que, pela própria natureza, comprovadamente, forem emitidos somente em nome da matriz;</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proofErr w:type="gramStart"/>
      <w:r w:rsidRPr="00F3600E">
        <w:rPr>
          <w:rFonts w:ascii="Century Gothic" w:hAnsi="Century Gothic" w:cs="Arial"/>
          <w:b/>
          <w:bCs/>
        </w:rPr>
        <w:lastRenderedPageBreak/>
        <w:t xml:space="preserve">a) </w:t>
      </w:r>
      <w:r w:rsidRPr="00F3600E">
        <w:rPr>
          <w:rFonts w:ascii="Century Gothic" w:hAnsi="Century Gothic" w:cs="Arial"/>
        </w:rPr>
        <w:t>Caso</w:t>
      </w:r>
      <w:proofErr w:type="gramEnd"/>
      <w:r w:rsidRPr="00F3600E">
        <w:rPr>
          <w:rFonts w:ascii="Century Gothic" w:hAnsi="Century Gothic" w:cs="Arial"/>
        </w:rPr>
        <w:t xml:space="preserve"> o licitante pretenda que um de seus estabelecimentos, que não o participante desta licitação, execute o futuro contrato, deverá apresentar toda documentação de ambos os estabelecimentos, disposta nos itens </w:t>
      </w:r>
      <w:smartTag w:uri="urn:schemas-microsoft-com:office:smarttags" w:element="metricconverter">
        <w:smartTagPr>
          <w:attr w:name="ProductID" w:val="5.1 a"/>
        </w:smartTagPr>
        <w:r w:rsidRPr="00F3600E">
          <w:rPr>
            <w:rFonts w:ascii="Century Gothic" w:hAnsi="Century Gothic" w:cs="Arial"/>
          </w:rPr>
          <w:t>5.1 a</w:t>
        </w:r>
      </w:smartTag>
      <w:r w:rsidRPr="00F3600E">
        <w:rPr>
          <w:rFonts w:ascii="Century Gothic" w:hAnsi="Century Gothic" w:cs="Arial"/>
        </w:rPr>
        <w:t xml:space="preserve"> 5.5;</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545DC4"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5</w:t>
      </w:r>
      <w:r w:rsidR="00B66548" w:rsidRPr="00F3600E">
        <w:rPr>
          <w:rFonts w:ascii="Century Gothic" w:hAnsi="Century Gothic" w:cs="Arial"/>
          <w:b/>
          <w:bCs/>
        </w:rPr>
        <w:t>.</w:t>
      </w:r>
      <w:r w:rsidRPr="00F3600E">
        <w:rPr>
          <w:rFonts w:ascii="Century Gothic" w:hAnsi="Century Gothic" w:cs="Arial"/>
          <w:b/>
          <w:bCs/>
        </w:rPr>
        <w:t>3</w:t>
      </w:r>
      <w:r w:rsidR="00B66548" w:rsidRPr="00F3600E">
        <w:rPr>
          <w:rFonts w:ascii="Century Gothic" w:hAnsi="Century Gothic" w:cs="Arial"/>
          <w:b/>
          <w:bCs/>
        </w:rPr>
        <w:t xml:space="preserve">.5 </w:t>
      </w:r>
      <w:r w:rsidR="00B66548" w:rsidRPr="00F3600E">
        <w:rPr>
          <w:rFonts w:ascii="Century Gothic" w:hAnsi="Century Gothic" w:cs="Arial"/>
        </w:rPr>
        <w:t xml:space="preserve">– Se algum documento apresentar falha não sanável na sessão acarretará a </w:t>
      </w:r>
      <w:r w:rsidR="00B66548" w:rsidRPr="00F3600E">
        <w:rPr>
          <w:rFonts w:ascii="Century Gothic" w:hAnsi="Century Gothic" w:cs="Arial"/>
          <w:b/>
          <w:bCs/>
        </w:rPr>
        <w:t xml:space="preserve">inabilitação </w:t>
      </w:r>
      <w:r w:rsidR="00B66548" w:rsidRPr="00F3600E">
        <w:rPr>
          <w:rFonts w:ascii="Century Gothic" w:hAnsi="Century Gothic" w:cs="Arial"/>
        </w:rPr>
        <w:t>do licitante;</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545DC4"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5</w:t>
      </w:r>
      <w:r w:rsidR="00B66548" w:rsidRPr="00F3600E">
        <w:rPr>
          <w:rFonts w:ascii="Century Gothic" w:hAnsi="Century Gothic" w:cs="Arial"/>
          <w:b/>
          <w:bCs/>
        </w:rPr>
        <w:t>.</w:t>
      </w:r>
      <w:r w:rsidRPr="00F3600E">
        <w:rPr>
          <w:rFonts w:ascii="Century Gothic" w:hAnsi="Century Gothic" w:cs="Arial"/>
          <w:b/>
          <w:bCs/>
        </w:rPr>
        <w:t>3</w:t>
      </w:r>
      <w:r w:rsidR="00B66548" w:rsidRPr="00F3600E">
        <w:rPr>
          <w:rFonts w:ascii="Century Gothic" w:hAnsi="Century Gothic" w:cs="Arial"/>
          <w:b/>
          <w:bCs/>
        </w:rPr>
        <w:t xml:space="preserve">.6 </w:t>
      </w:r>
      <w:r w:rsidR="00B66548" w:rsidRPr="00F3600E">
        <w:rPr>
          <w:rFonts w:ascii="Century Gothic" w:hAnsi="Century Gothic" w:cs="Arial"/>
        </w:rPr>
        <w:t xml:space="preserve">– O Pregoeiro ou a Equipe de Apoio diligenciará efetuando consulta direta na internet nos </w:t>
      </w:r>
      <w:r w:rsidR="00B66548" w:rsidRPr="00F3600E">
        <w:rPr>
          <w:rFonts w:ascii="Century Gothic" w:hAnsi="Century Gothic" w:cs="Arial"/>
          <w:b/>
          <w:bCs/>
          <w:i/>
          <w:iCs/>
        </w:rPr>
        <w:t xml:space="preserve">sites </w:t>
      </w:r>
      <w:r w:rsidR="00B66548" w:rsidRPr="00F3600E">
        <w:rPr>
          <w:rFonts w:ascii="Century Gothic" w:hAnsi="Century Gothic" w:cs="Arial"/>
        </w:rPr>
        <w:t>dos órgãos expedidores para verificar a veracidade dos documentos obtidos por este meio eletrônico.</w:t>
      </w:r>
    </w:p>
    <w:p w:rsidR="002675EA" w:rsidRPr="00F3600E" w:rsidRDefault="002675EA"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6 – PROCEDIMENTO E JULGAMENTO DAS PROPOSTAS</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6.1 </w:t>
      </w:r>
      <w:r w:rsidRPr="00F3600E">
        <w:rPr>
          <w:rFonts w:ascii="Century Gothic" w:hAnsi="Century Gothic" w:cs="Arial"/>
        </w:rPr>
        <w:t>– No horário e local indicados neste Edital será aberta a sessão pública, iniciando-se pela fase de credenciamento dos licitantes interessados em participar deste certame, ocasião em que serão apresentados os documentos indicados no item 2.1.</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6.2 </w:t>
      </w:r>
      <w:r w:rsidRPr="00F3600E">
        <w:rPr>
          <w:rFonts w:ascii="Century Gothic" w:hAnsi="Century Gothic" w:cs="Arial"/>
        </w:rPr>
        <w:t xml:space="preserve">– Encerrada a fase de credenciamento, os licitantes entregarão ao Pregoeiro os </w:t>
      </w:r>
      <w:r w:rsidRPr="00F3600E">
        <w:rPr>
          <w:rFonts w:ascii="Century Gothic" w:hAnsi="Century Gothic" w:cs="Arial"/>
          <w:b/>
          <w:bCs/>
        </w:rPr>
        <w:t xml:space="preserve">Envelopes nº 01 </w:t>
      </w:r>
      <w:r w:rsidRPr="00F3600E">
        <w:rPr>
          <w:rFonts w:ascii="Century Gothic" w:hAnsi="Century Gothic" w:cs="Arial"/>
        </w:rPr>
        <w:t xml:space="preserve">e </w:t>
      </w:r>
      <w:r w:rsidRPr="00F3600E">
        <w:rPr>
          <w:rFonts w:ascii="Century Gothic" w:hAnsi="Century Gothic" w:cs="Arial"/>
          <w:b/>
          <w:bCs/>
        </w:rPr>
        <w:t>nº 02</w:t>
      </w:r>
      <w:r w:rsidRPr="00F3600E">
        <w:rPr>
          <w:rFonts w:ascii="Century Gothic" w:hAnsi="Century Gothic" w:cs="Arial"/>
        </w:rPr>
        <w:t>, contendo, cada qual, separadamente, a Proposta de Preços e a Documentação de Habilitação.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6.3 </w:t>
      </w:r>
      <w:r w:rsidRPr="00F3600E">
        <w:rPr>
          <w:rFonts w:ascii="Century Gothic" w:hAnsi="Century Gothic" w:cs="Arial"/>
        </w:rPr>
        <w:t xml:space="preserve">– O julgamento será feito pelo critério de </w:t>
      </w:r>
      <w:r w:rsidRPr="00F3600E">
        <w:rPr>
          <w:rFonts w:ascii="Century Gothic" w:hAnsi="Century Gothic" w:cs="Arial"/>
          <w:b/>
          <w:bCs/>
        </w:rPr>
        <w:t>menor preço</w:t>
      </w:r>
      <w:r w:rsidR="00BB726D" w:rsidRPr="00F3600E">
        <w:rPr>
          <w:rFonts w:ascii="Century Gothic" w:hAnsi="Century Gothic" w:cs="Arial"/>
          <w:b/>
          <w:bCs/>
        </w:rPr>
        <w:t xml:space="preserve"> </w:t>
      </w:r>
      <w:r w:rsidR="004078CC">
        <w:rPr>
          <w:rFonts w:ascii="Century Gothic" w:hAnsi="Century Gothic" w:cs="Arial"/>
          <w:b/>
          <w:bCs/>
        </w:rPr>
        <w:t>Global</w:t>
      </w:r>
      <w:r w:rsidRPr="00F3600E">
        <w:rPr>
          <w:rFonts w:ascii="Century Gothic" w:hAnsi="Century Gothic" w:cs="Arial"/>
          <w:b/>
          <w:bCs/>
        </w:rPr>
        <w:t xml:space="preserve"> </w:t>
      </w:r>
      <w:r w:rsidRPr="00F3600E">
        <w:rPr>
          <w:rFonts w:ascii="Century Gothic" w:hAnsi="Century Gothic" w:cs="Arial"/>
        </w:rPr>
        <w:t>observadas as especificações técnicas e parâmetros mínimos definidos neste Edital.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6.3.1 </w:t>
      </w:r>
      <w:r w:rsidRPr="00F3600E">
        <w:rPr>
          <w:rFonts w:ascii="Century Gothic" w:hAnsi="Century Gothic" w:cs="Arial"/>
        </w:rPr>
        <w:t xml:space="preserve">– Havendo divergência entre os valores, prevalecerá o </w:t>
      </w:r>
      <w:r w:rsidRPr="00F3600E">
        <w:rPr>
          <w:rFonts w:ascii="Century Gothic" w:hAnsi="Century Gothic" w:cs="Arial"/>
          <w:b/>
          <w:bCs/>
        </w:rPr>
        <w:t>preço total por extenso</w:t>
      </w:r>
      <w:r w:rsidRPr="00F3600E">
        <w:rPr>
          <w:rFonts w:ascii="Century Gothic" w:hAnsi="Century Gothic" w:cs="Arial"/>
        </w:rPr>
        <w:t xml:space="preserve"> </w:t>
      </w:r>
      <w:r w:rsidRPr="00F3600E">
        <w:rPr>
          <w:rFonts w:ascii="Century Gothic" w:hAnsi="Century Gothic"/>
        </w:rPr>
        <w:t>e as correções efetuadas serão consideradas para apuração do valor da proposta.</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6.4 </w:t>
      </w:r>
      <w:r w:rsidRPr="00F3600E">
        <w:rPr>
          <w:rFonts w:ascii="Century Gothic" w:hAnsi="Century Gothic" w:cs="Arial"/>
        </w:rPr>
        <w:t xml:space="preserve">– A análise das propostas pelo Pregoeiro visará ao atendimento das condições estabelecidas neste Edital e seus anexos, sendo </w:t>
      </w:r>
      <w:r w:rsidRPr="00F3600E">
        <w:rPr>
          <w:rFonts w:ascii="Century Gothic" w:hAnsi="Century Gothic" w:cs="Arial"/>
          <w:b/>
          <w:bCs/>
        </w:rPr>
        <w:t xml:space="preserve">desclassificadas </w:t>
      </w:r>
      <w:r w:rsidRPr="00F3600E">
        <w:rPr>
          <w:rFonts w:ascii="Century Gothic" w:hAnsi="Century Gothic" w:cs="Arial"/>
        </w:rPr>
        <w:t>as propostas:</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6.4.1 </w:t>
      </w:r>
      <w:r w:rsidRPr="00F3600E">
        <w:rPr>
          <w:rFonts w:ascii="Century Gothic" w:hAnsi="Century Gothic" w:cs="Arial"/>
        </w:rPr>
        <w:t>– Cujo objeto não atenda às especificações, prazos e condições fixados neste Edital;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6.4.2 </w:t>
      </w:r>
      <w:r w:rsidRPr="00F3600E">
        <w:rPr>
          <w:rFonts w:ascii="Century Gothic" w:hAnsi="Century Gothic" w:cs="Arial"/>
        </w:rPr>
        <w:t>– Que apresentem preço ou vantagem baseados exclusivamente em propostas ofertadas pelos demais licitantes;</w:t>
      </w:r>
    </w:p>
    <w:p w:rsidR="0029719B" w:rsidRPr="00F3600E" w:rsidRDefault="0029719B"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6.4.3 </w:t>
      </w:r>
      <w:r w:rsidRPr="00F3600E">
        <w:rPr>
          <w:rFonts w:ascii="Century Gothic" w:hAnsi="Century Gothic" w:cs="Arial"/>
        </w:rPr>
        <w:t>– Que contiverem cotação de objeto diverso daquele constante neste Edital.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6.5 </w:t>
      </w:r>
      <w:r w:rsidRPr="00F3600E">
        <w:rPr>
          <w:rFonts w:ascii="Century Gothic" w:hAnsi="Century Gothic" w:cs="Arial"/>
        </w:rPr>
        <w:t>– Na hipótese de desclassificação de todas as propostas, o Pregoeiro dará por encerrado o certame, lavrando-se ata a respeito.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6.6 </w:t>
      </w:r>
      <w:r w:rsidRPr="00F3600E">
        <w:rPr>
          <w:rFonts w:ascii="Century Gothic" w:hAnsi="Century Gothic" w:cs="Arial"/>
        </w:rPr>
        <w:t xml:space="preserve">– As propostas classificadas serão selecionadas para a </w:t>
      </w:r>
      <w:r w:rsidRPr="00F3600E">
        <w:rPr>
          <w:rFonts w:ascii="Century Gothic" w:hAnsi="Century Gothic" w:cs="Arial"/>
          <w:b/>
          <w:bCs/>
        </w:rPr>
        <w:t>etapa de lances</w:t>
      </w:r>
      <w:r w:rsidRPr="00F3600E">
        <w:rPr>
          <w:rFonts w:ascii="Century Gothic" w:hAnsi="Century Gothic" w:cs="Arial"/>
        </w:rPr>
        <w:t>, com observância dos seguintes critérios:</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6.6.1 </w:t>
      </w:r>
      <w:r w:rsidRPr="00F3600E">
        <w:rPr>
          <w:rFonts w:ascii="Century Gothic" w:hAnsi="Century Gothic" w:cs="Arial"/>
        </w:rPr>
        <w:t>– Seleção da proposta de menor preço</w:t>
      </w:r>
      <w:r w:rsidR="00BB726D" w:rsidRPr="00F3600E">
        <w:rPr>
          <w:rFonts w:ascii="Century Gothic" w:hAnsi="Century Gothic" w:cs="Arial"/>
        </w:rPr>
        <w:t xml:space="preserve"> </w:t>
      </w:r>
      <w:r w:rsidR="00695462" w:rsidRPr="00F3600E">
        <w:rPr>
          <w:rFonts w:ascii="Century Gothic" w:hAnsi="Century Gothic" w:cs="Arial"/>
        </w:rPr>
        <w:t>por item</w:t>
      </w:r>
      <w:r w:rsidRPr="00F3600E">
        <w:rPr>
          <w:rFonts w:ascii="Century Gothic" w:hAnsi="Century Gothic" w:cs="Arial"/>
        </w:rPr>
        <w:t xml:space="preserve"> e das demais com preços até </w:t>
      </w:r>
      <w:r w:rsidRPr="00F3600E">
        <w:rPr>
          <w:rFonts w:ascii="Century Gothic" w:hAnsi="Century Gothic" w:cs="Arial"/>
          <w:b/>
          <w:bCs/>
        </w:rPr>
        <w:t xml:space="preserve">10% </w:t>
      </w:r>
      <w:r w:rsidRPr="00F3600E">
        <w:rPr>
          <w:rFonts w:ascii="Century Gothic" w:hAnsi="Century Gothic" w:cs="Arial"/>
        </w:rPr>
        <w:t xml:space="preserve">(dez por cento) </w:t>
      </w:r>
      <w:proofErr w:type="spellStart"/>
      <w:r w:rsidRPr="00F3600E">
        <w:rPr>
          <w:rFonts w:ascii="Century Gothic" w:hAnsi="Century Gothic" w:cs="Arial"/>
        </w:rPr>
        <w:t>superiores</w:t>
      </w:r>
      <w:proofErr w:type="spellEnd"/>
      <w:r w:rsidRPr="00F3600E">
        <w:rPr>
          <w:rFonts w:ascii="Century Gothic" w:hAnsi="Century Gothic" w:cs="Arial"/>
        </w:rPr>
        <w:t xml:space="preserve"> àquela;</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6.6.2 </w:t>
      </w:r>
      <w:r w:rsidRPr="00F3600E">
        <w:rPr>
          <w:rFonts w:ascii="Century Gothic" w:hAnsi="Century Gothic" w:cs="Arial"/>
        </w:rPr>
        <w:t xml:space="preserve">– Não havendo pelo menos </w:t>
      </w:r>
      <w:r w:rsidRPr="00F3600E">
        <w:rPr>
          <w:rFonts w:ascii="Century Gothic" w:hAnsi="Century Gothic" w:cs="Arial"/>
          <w:b/>
          <w:bCs/>
        </w:rPr>
        <w:t xml:space="preserve">três </w:t>
      </w:r>
      <w:r w:rsidRPr="00F3600E">
        <w:rPr>
          <w:rFonts w:ascii="Century Gothic" w:hAnsi="Century Gothic" w:cs="Arial"/>
        </w:rPr>
        <w:t xml:space="preserve">propostas nas condições definidas no item anterior, serão selecionadas as propostas que apresentarem os menores preços, até o máximo de </w:t>
      </w:r>
      <w:r w:rsidRPr="00F3600E">
        <w:rPr>
          <w:rFonts w:ascii="Century Gothic" w:hAnsi="Century Gothic" w:cs="Arial"/>
          <w:b/>
          <w:bCs/>
        </w:rPr>
        <w:lastRenderedPageBreak/>
        <w:t>três</w:t>
      </w:r>
      <w:r w:rsidRPr="00F3600E">
        <w:rPr>
          <w:rFonts w:ascii="Century Gothic" w:hAnsi="Century Gothic" w:cs="Arial"/>
        </w:rPr>
        <w:t>. No caso de empate das propostas, serão admitidas todas estas, independentemente do número de licitantes;</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6.6.3 </w:t>
      </w:r>
      <w:r w:rsidRPr="00F3600E">
        <w:rPr>
          <w:rFonts w:ascii="Century Gothic" w:hAnsi="Century Gothic" w:cs="Arial"/>
        </w:rPr>
        <w:t xml:space="preserve">– O Pregoeiro convidará individualmente os autores das propostas selecionadas a formular lances de forma verbal e </w:t>
      </w:r>
      <w:r w:rsidR="007D4965" w:rsidRPr="00F3600E">
        <w:rPr>
          <w:rFonts w:ascii="Century Gothic" w:hAnsi="Century Gothic" w:cs="Arial"/>
        </w:rPr>
        <w:t>sequencial</w:t>
      </w:r>
      <w:r w:rsidRPr="00F3600E">
        <w:rPr>
          <w:rFonts w:ascii="Century Gothic" w:hAnsi="Century Gothic" w:cs="Arial"/>
        </w:rPr>
        <w:t xml:space="preserve">, a partir do autor da proposta de maior preço e, os demais, em ordem decrescente de valor, decidindo-se por meio de </w:t>
      </w:r>
      <w:r w:rsidRPr="00F3600E">
        <w:rPr>
          <w:rFonts w:ascii="Century Gothic" w:hAnsi="Century Gothic" w:cs="Arial"/>
          <w:b/>
          <w:bCs/>
        </w:rPr>
        <w:t xml:space="preserve">sorteio </w:t>
      </w:r>
      <w:r w:rsidRPr="00F3600E">
        <w:rPr>
          <w:rFonts w:ascii="Century Gothic" w:hAnsi="Century Gothic" w:cs="Arial"/>
        </w:rPr>
        <w:t>no caso de empate de preços;</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a) </w:t>
      </w:r>
      <w:r w:rsidRPr="00F3600E">
        <w:rPr>
          <w:rFonts w:ascii="Century Gothic" w:hAnsi="Century Gothic" w:cs="Arial"/>
        </w:rPr>
        <w:t>O licitante sorteado em primeiro lugar escolherá a posição na ordenação de lances em relação aos demais empatados, e assim sucessivamente até a definição completa da ordem de lances.</w:t>
      </w:r>
    </w:p>
    <w:p w:rsidR="00D94AC9" w:rsidRPr="00F3600E" w:rsidRDefault="00D94AC9" w:rsidP="00B66548">
      <w:pPr>
        <w:tabs>
          <w:tab w:val="left" w:pos="-1701"/>
        </w:tabs>
        <w:autoSpaceDE w:val="0"/>
        <w:autoSpaceDN w:val="0"/>
        <w:adjustRightInd w:val="0"/>
        <w:ind w:left="0" w:right="-1"/>
        <w:rPr>
          <w:rFonts w:ascii="Century Gothic" w:hAnsi="Century Gothic"/>
          <w:b/>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6.7 –</w:t>
      </w:r>
      <w:r w:rsidRPr="00F3600E">
        <w:rPr>
          <w:rFonts w:ascii="Century Gothic" w:hAnsi="Century Gothic"/>
        </w:rPr>
        <w:t xml:space="preserve"> Os lances deverão ser formulados em valores distintos e decrescentes, inferiores à proposta de menor preço</w:t>
      </w:r>
      <w:r w:rsidR="00BB726D" w:rsidRPr="00F3600E">
        <w:rPr>
          <w:rFonts w:ascii="Century Gothic" w:hAnsi="Century Gothic" w:cs="Arial"/>
        </w:rPr>
        <w:t xml:space="preserve"> </w:t>
      </w:r>
      <w:r w:rsidR="00695462" w:rsidRPr="00F3600E">
        <w:rPr>
          <w:rFonts w:ascii="Century Gothic" w:hAnsi="Century Gothic" w:cs="Arial"/>
        </w:rPr>
        <w:t>por item</w:t>
      </w:r>
      <w:r w:rsidRPr="00F3600E">
        <w:rPr>
          <w:rFonts w:ascii="Century Gothic" w:hAnsi="Century Gothic"/>
        </w:rPr>
        <w:t xml:space="preserve">, ou em valores distintos e decrescentes inferiores ao do último valor apresentado pela própria licitante ofertante, observada, em ambos os casos, a redução mínima entre eles de </w:t>
      </w:r>
      <w:r w:rsidR="007D4965" w:rsidRPr="00F3600E">
        <w:rPr>
          <w:rFonts w:ascii="Century Gothic" w:hAnsi="Century Gothic"/>
          <w:b/>
        </w:rPr>
        <w:t>R$</w:t>
      </w:r>
      <w:r w:rsidR="00EF3DE6" w:rsidRPr="00F3600E">
        <w:rPr>
          <w:rFonts w:ascii="Century Gothic" w:hAnsi="Century Gothic"/>
          <w:b/>
        </w:rPr>
        <w:t xml:space="preserve"> 0,01</w:t>
      </w:r>
      <w:r w:rsidR="007D4965" w:rsidRPr="00F3600E">
        <w:rPr>
          <w:rFonts w:ascii="Century Gothic" w:hAnsi="Century Gothic"/>
          <w:b/>
        </w:rPr>
        <w:t xml:space="preserve"> </w:t>
      </w:r>
      <w:r w:rsidR="001C6118" w:rsidRPr="00F3600E">
        <w:rPr>
          <w:rFonts w:ascii="Century Gothic" w:hAnsi="Century Gothic"/>
          <w:b/>
        </w:rPr>
        <w:t>(</w:t>
      </w:r>
      <w:r w:rsidR="00EF3DE6" w:rsidRPr="00F3600E">
        <w:rPr>
          <w:rFonts w:ascii="Century Gothic" w:hAnsi="Century Gothic"/>
          <w:b/>
        </w:rPr>
        <w:t>um centavo</w:t>
      </w:r>
      <w:r w:rsidRPr="00F3600E">
        <w:rPr>
          <w:rFonts w:ascii="Century Gothic" w:hAnsi="Century Gothic"/>
          <w:b/>
        </w:rPr>
        <w:t>)</w:t>
      </w:r>
      <w:r w:rsidRPr="00F3600E">
        <w:rPr>
          <w:rFonts w:ascii="Century Gothic" w:hAnsi="Century Gothic"/>
        </w:rPr>
        <w:t xml:space="preserve"> aplicável, inclusive, em relação ao primeiro formulado, prevalecendo o primeiro lance recebido, quando ocorrerem dois ou mais lances do mesmo valor;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b/>
        </w:rPr>
        <w:t>6.7.1 –</w:t>
      </w:r>
      <w:r w:rsidRPr="00F3600E">
        <w:rPr>
          <w:rFonts w:ascii="Century Gothic" w:hAnsi="Century Gothic"/>
        </w:rPr>
        <w:t xml:space="preserve"> A aplicação do valor de redução mínima entre os lances incidirá sobre o preço.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6.</w:t>
      </w:r>
      <w:r w:rsidR="00D94AC9" w:rsidRPr="00F3600E">
        <w:rPr>
          <w:rFonts w:ascii="Century Gothic" w:hAnsi="Century Gothic" w:cs="Arial"/>
          <w:b/>
          <w:bCs/>
        </w:rPr>
        <w:t>8</w:t>
      </w:r>
      <w:r w:rsidRPr="00F3600E">
        <w:rPr>
          <w:rFonts w:ascii="Century Gothic" w:hAnsi="Century Gothic" w:cs="Arial"/>
          <w:b/>
          <w:bCs/>
        </w:rPr>
        <w:t xml:space="preserve"> </w:t>
      </w:r>
      <w:r w:rsidRPr="00F3600E">
        <w:rPr>
          <w:rFonts w:ascii="Century Gothic" w:hAnsi="Century Gothic" w:cs="Arial"/>
        </w:rPr>
        <w:t>– A etapa de lances será considerada encerrada quando todos os participantes dessa etapa declinarem da formulação de lances.</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6.</w:t>
      </w:r>
      <w:r w:rsidR="00D94AC9" w:rsidRPr="00F3600E">
        <w:rPr>
          <w:rFonts w:ascii="Century Gothic" w:hAnsi="Century Gothic"/>
          <w:b/>
        </w:rPr>
        <w:t>9</w:t>
      </w:r>
      <w:r w:rsidRPr="00F3600E">
        <w:rPr>
          <w:rFonts w:ascii="Century Gothic" w:hAnsi="Century Gothic"/>
          <w:b/>
        </w:rPr>
        <w:t xml:space="preserve"> – </w:t>
      </w:r>
      <w:r w:rsidRPr="00F3600E">
        <w:rPr>
          <w:rFonts w:ascii="Century Gothic" w:hAnsi="Century Gothic"/>
        </w:rPr>
        <w:t xml:space="preserve">Se houver </w:t>
      </w:r>
      <w:r w:rsidRPr="00F3600E">
        <w:rPr>
          <w:rFonts w:ascii="Century Gothic" w:hAnsi="Century Gothic"/>
          <w:b/>
        </w:rPr>
        <w:t>empate</w:t>
      </w:r>
      <w:r w:rsidRPr="00F3600E">
        <w:rPr>
          <w:rFonts w:ascii="Century Gothic" w:hAnsi="Century Gothic"/>
        </w:rPr>
        <w:t xml:space="preserve">, será assegurado o </w:t>
      </w:r>
      <w:r w:rsidRPr="00F3600E">
        <w:rPr>
          <w:rFonts w:ascii="Century Gothic" w:hAnsi="Century Gothic"/>
          <w:b/>
        </w:rPr>
        <w:t>exercício do direito de preferência às microempresas e empresas de pequeno porte</w:t>
      </w:r>
      <w:r w:rsidRPr="00F3600E">
        <w:rPr>
          <w:rFonts w:ascii="Century Gothic" w:hAnsi="Century Gothic"/>
        </w:rPr>
        <w:t xml:space="preserve">, nos seguintes termos: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6.</w:t>
      </w:r>
      <w:r w:rsidR="00D94AC9" w:rsidRPr="00F3600E">
        <w:rPr>
          <w:rFonts w:ascii="Century Gothic" w:hAnsi="Century Gothic"/>
          <w:b/>
        </w:rPr>
        <w:t>9</w:t>
      </w:r>
      <w:r w:rsidRPr="00F3600E">
        <w:rPr>
          <w:rFonts w:ascii="Century Gothic" w:hAnsi="Century Gothic"/>
          <w:b/>
        </w:rPr>
        <w:t xml:space="preserve">.1 – </w:t>
      </w:r>
      <w:r w:rsidRPr="00F3600E">
        <w:rPr>
          <w:rFonts w:ascii="Century Gothic" w:hAnsi="Century Gothic"/>
        </w:rPr>
        <w:t xml:space="preserve">Entende-se por empate aquelas situações em que as propostas apresentadas pelas microempresas e empresas de pequeno porte sejam iguais ou até 5 % (cinco por cento) superiores à proposta mais bem classificada;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6.</w:t>
      </w:r>
      <w:r w:rsidR="00D94AC9" w:rsidRPr="00F3600E">
        <w:rPr>
          <w:rFonts w:ascii="Century Gothic" w:hAnsi="Century Gothic"/>
          <w:b/>
        </w:rPr>
        <w:t>9</w:t>
      </w:r>
      <w:r w:rsidRPr="00F3600E">
        <w:rPr>
          <w:rFonts w:ascii="Century Gothic" w:hAnsi="Century Gothic"/>
          <w:b/>
        </w:rPr>
        <w:t xml:space="preserve">.2 – </w:t>
      </w:r>
      <w:r w:rsidRPr="00F3600E">
        <w:rPr>
          <w:rFonts w:ascii="Century Gothic" w:hAnsi="Century Gothic"/>
        </w:rPr>
        <w:t xml:space="preserve">A microempresa ou empresa de pequeno porte cuja proposta for mais bem classificada poderá apresentar proposta de preço inferior àquela considerada vencedora da fase de lances, situação em que sua proposta será declarada a melhor oferta;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a)</w:t>
      </w:r>
      <w:r w:rsidRPr="00F3600E">
        <w:rPr>
          <w:rFonts w:ascii="Century Gothic" w:hAnsi="Century Gothic"/>
        </w:rPr>
        <w:t xml:space="preserve"> Para tanto, será convocada para exercer seu direito de preferência e apresentar nova proposta no prazo máximo de 5 (cinco) minutos após o encerramento dos lances, a contar da convocação do Pregoeiro, sob pena de preclusão; </w:t>
      </w: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b)</w:t>
      </w:r>
      <w:r w:rsidRPr="00F3600E">
        <w:rPr>
          <w:rFonts w:ascii="Century Gothic" w:hAnsi="Century Gothic"/>
        </w:rPr>
        <w:t xml:space="preserve"> Se houver equivalência dos valores das propostas apresentados pelas microempresas e empresas de pequeno porte que se encontrem no intervalo estabelecido no subitem 6.</w:t>
      </w:r>
      <w:r w:rsidR="00D94AC9" w:rsidRPr="00F3600E">
        <w:rPr>
          <w:rFonts w:ascii="Century Gothic" w:hAnsi="Century Gothic"/>
        </w:rPr>
        <w:t>9</w:t>
      </w:r>
      <w:r w:rsidRPr="00F3600E">
        <w:rPr>
          <w:rFonts w:ascii="Century Gothic" w:hAnsi="Century Gothic"/>
        </w:rPr>
        <w:t xml:space="preserve">.1 será realizado sorteio entre elas para que se identifique aquela que primeiro poderá exercer a preferência e apresentar nova proposta;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b.1)</w:t>
      </w:r>
      <w:r w:rsidRPr="00F3600E">
        <w:rPr>
          <w:rFonts w:ascii="Century Gothic" w:hAnsi="Century Gothic"/>
        </w:rPr>
        <w:t xml:space="preserve"> Entende-se por equivalência dos valores das propostas as que apresentarem igual valor, respeitada a ordem de classificação.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6.</w:t>
      </w:r>
      <w:r w:rsidR="00D94AC9" w:rsidRPr="00F3600E">
        <w:rPr>
          <w:rFonts w:ascii="Century Gothic" w:hAnsi="Century Gothic"/>
          <w:b/>
        </w:rPr>
        <w:t>9</w:t>
      </w:r>
      <w:r w:rsidRPr="00F3600E">
        <w:rPr>
          <w:rFonts w:ascii="Century Gothic" w:hAnsi="Century Gothic"/>
          <w:b/>
        </w:rPr>
        <w:t xml:space="preserve">.3 – </w:t>
      </w:r>
      <w:r w:rsidRPr="00F3600E">
        <w:rPr>
          <w:rFonts w:ascii="Century Gothic" w:hAnsi="Century Gothic"/>
        </w:rPr>
        <w:t xml:space="preserve">O exercício do direito de preferência somente será aplicado quando a melhor oferta da fase de lances não tiver sido apresentada por microempresa ou empresa de pequeno porte; </w:t>
      </w:r>
    </w:p>
    <w:p w:rsidR="0029719B" w:rsidRPr="00F3600E" w:rsidRDefault="0029719B"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6.</w:t>
      </w:r>
      <w:r w:rsidR="00D94AC9" w:rsidRPr="00F3600E">
        <w:rPr>
          <w:rFonts w:ascii="Century Gothic" w:hAnsi="Century Gothic"/>
          <w:b/>
        </w:rPr>
        <w:t>9</w:t>
      </w:r>
      <w:r w:rsidRPr="00F3600E">
        <w:rPr>
          <w:rFonts w:ascii="Century Gothic" w:hAnsi="Century Gothic"/>
          <w:b/>
        </w:rPr>
        <w:t xml:space="preserve">.4 – </w:t>
      </w:r>
      <w:r w:rsidRPr="00F3600E">
        <w:rPr>
          <w:rFonts w:ascii="Century Gothic" w:hAnsi="Century Gothic"/>
        </w:rPr>
        <w:t xml:space="preserve">Não ocorrendo a contratação da microempresa ou empresa de pequeno porte, retomar-se-ão, em sessão pública, os procedimentos relativos à licitação, nos termos do quanto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F3600E">
        <w:rPr>
          <w:rFonts w:ascii="Century Gothic" w:hAnsi="Century Gothic"/>
          <w:b/>
        </w:rPr>
        <w:t>6.</w:t>
      </w:r>
      <w:r w:rsidR="00D94AC9" w:rsidRPr="00F3600E">
        <w:rPr>
          <w:rFonts w:ascii="Century Gothic" w:hAnsi="Century Gothic"/>
          <w:b/>
        </w:rPr>
        <w:t>9</w:t>
      </w:r>
      <w:r w:rsidRPr="00F3600E">
        <w:rPr>
          <w:rFonts w:ascii="Century Gothic" w:hAnsi="Century Gothic"/>
          <w:b/>
        </w:rPr>
        <w:t>.1</w:t>
      </w:r>
      <w:r w:rsidRPr="00F3600E">
        <w:rPr>
          <w:rFonts w:ascii="Century Gothic" w:hAnsi="Century Gothic"/>
        </w:rPr>
        <w:t xml:space="preserve">;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b/>
        </w:rPr>
        <w:t>a)</w:t>
      </w:r>
      <w:r w:rsidRPr="00F3600E">
        <w:rPr>
          <w:rFonts w:ascii="Century Gothic" w:hAnsi="Century Gothic"/>
        </w:rPr>
        <w:t xml:space="preserve"> Não configurada a hipótese prevista neste subitem, será declarada a melhor oferta aquela proposta originalmente vencedora da fase de lances</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6.</w:t>
      </w:r>
      <w:r w:rsidR="00D94AC9" w:rsidRPr="00F3600E">
        <w:rPr>
          <w:rFonts w:ascii="Century Gothic" w:hAnsi="Century Gothic" w:cs="Arial"/>
          <w:b/>
          <w:bCs/>
        </w:rPr>
        <w:t>10</w:t>
      </w:r>
      <w:r w:rsidRPr="00F3600E">
        <w:rPr>
          <w:rFonts w:ascii="Century Gothic" w:hAnsi="Century Gothic" w:cs="Arial"/>
          <w:b/>
          <w:bCs/>
        </w:rPr>
        <w:t xml:space="preserve"> </w:t>
      </w:r>
      <w:r w:rsidRPr="00F3600E">
        <w:rPr>
          <w:rFonts w:ascii="Century Gothic" w:hAnsi="Century Gothic" w:cs="Arial"/>
        </w:rPr>
        <w:t xml:space="preserve">– Após a fase de lances serão </w:t>
      </w:r>
      <w:r w:rsidRPr="00F3600E">
        <w:rPr>
          <w:rFonts w:ascii="Century Gothic" w:hAnsi="Century Gothic" w:cs="Arial"/>
          <w:b/>
          <w:bCs/>
        </w:rPr>
        <w:t>classificadas</w:t>
      </w:r>
      <w:r w:rsidRPr="00F3600E">
        <w:rPr>
          <w:rFonts w:ascii="Century Gothic" w:hAnsi="Century Gothic" w:cs="Arial"/>
        </w:rPr>
        <w:t xml:space="preserve">, na </w:t>
      </w:r>
      <w:r w:rsidRPr="00F3600E">
        <w:rPr>
          <w:rFonts w:ascii="Century Gothic" w:hAnsi="Century Gothic" w:cs="Arial"/>
          <w:b/>
          <w:bCs/>
        </w:rPr>
        <w:t>ordem crescente dos valores</w:t>
      </w:r>
      <w:r w:rsidRPr="00F3600E">
        <w:rPr>
          <w:rFonts w:ascii="Century Gothic" w:hAnsi="Century Gothic" w:cs="Arial"/>
        </w:rPr>
        <w:t>, as propostas não selecionadas por conta da regra disposta no item 6.6.1, e aquelas selecionadas para a etapa de lances, considerando-se para estas, o último preço ofertado.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6.1</w:t>
      </w:r>
      <w:r w:rsidR="00D94AC9" w:rsidRPr="00F3600E">
        <w:rPr>
          <w:rFonts w:ascii="Century Gothic" w:hAnsi="Century Gothic" w:cs="Arial"/>
          <w:b/>
          <w:bCs/>
        </w:rPr>
        <w:t>1</w:t>
      </w:r>
      <w:r w:rsidRPr="00F3600E">
        <w:rPr>
          <w:rFonts w:ascii="Century Gothic" w:hAnsi="Century Gothic" w:cs="Arial"/>
          <w:b/>
          <w:bCs/>
        </w:rPr>
        <w:t xml:space="preserve"> </w:t>
      </w:r>
      <w:r w:rsidRPr="00F3600E">
        <w:rPr>
          <w:rFonts w:ascii="Century Gothic" w:hAnsi="Century Gothic" w:cs="Arial"/>
        </w:rPr>
        <w:t>– Não poderá haver desistência dos lances ofertados, sujeitando-se o licitante desistente às penalidades legais cabíveis.</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6.1</w:t>
      </w:r>
      <w:r w:rsidR="00D94AC9" w:rsidRPr="00F3600E">
        <w:rPr>
          <w:rFonts w:ascii="Century Gothic" w:hAnsi="Century Gothic" w:cs="Arial"/>
          <w:b/>
          <w:bCs/>
        </w:rPr>
        <w:t>2</w:t>
      </w:r>
      <w:r w:rsidRPr="00F3600E">
        <w:rPr>
          <w:rFonts w:ascii="Century Gothic" w:hAnsi="Century Gothic" w:cs="Arial"/>
          <w:b/>
          <w:bCs/>
        </w:rPr>
        <w:t xml:space="preserve"> </w:t>
      </w:r>
      <w:r w:rsidRPr="00F3600E">
        <w:rPr>
          <w:rFonts w:ascii="Century Gothic" w:hAnsi="Century Gothic" w:cs="Arial"/>
        </w:rPr>
        <w:t xml:space="preserve">– O Pregoeiro poderá </w:t>
      </w:r>
      <w:r w:rsidRPr="00F3600E">
        <w:rPr>
          <w:rFonts w:ascii="Century Gothic" w:hAnsi="Century Gothic" w:cs="Arial"/>
          <w:b/>
          <w:bCs/>
        </w:rPr>
        <w:t xml:space="preserve">negociar </w:t>
      </w:r>
      <w:r w:rsidRPr="00F3600E">
        <w:rPr>
          <w:rFonts w:ascii="Century Gothic" w:hAnsi="Century Gothic" w:cs="Arial"/>
        </w:rPr>
        <w:t>com o autor da oferta de menor valor com vistas à redução do preço.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6.1</w:t>
      </w:r>
      <w:r w:rsidR="00D94AC9" w:rsidRPr="00F3600E">
        <w:rPr>
          <w:rFonts w:ascii="Century Gothic" w:hAnsi="Century Gothic" w:cs="Arial"/>
          <w:b/>
          <w:bCs/>
        </w:rPr>
        <w:t>3</w:t>
      </w:r>
      <w:r w:rsidRPr="00F3600E">
        <w:rPr>
          <w:rFonts w:ascii="Century Gothic" w:hAnsi="Century Gothic" w:cs="Arial"/>
          <w:b/>
          <w:bCs/>
        </w:rPr>
        <w:t xml:space="preserve"> </w:t>
      </w:r>
      <w:r w:rsidRPr="00F3600E">
        <w:rPr>
          <w:rFonts w:ascii="Century Gothic" w:hAnsi="Century Gothic" w:cs="Arial"/>
        </w:rPr>
        <w:t xml:space="preserve">– Após a negociação, se houver, o Pregoeiro examinará a </w:t>
      </w:r>
      <w:r w:rsidRPr="00F3600E">
        <w:rPr>
          <w:rFonts w:ascii="Century Gothic" w:hAnsi="Century Gothic" w:cs="Arial"/>
          <w:b/>
          <w:bCs/>
        </w:rPr>
        <w:t>aceitabilidade do menor preço</w:t>
      </w:r>
      <w:r w:rsidR="00BB726D" w:rsidRPr="00F3600E">
        <w:rPr>
          <w:rFonts w:ascii="Century Gothic" w:hAnsi="Century Gothic" w:cs="Arial"/>
          <w:b/>
          <w:bCs/>
        </w:rPr>
        <w:t xml:space="preserve"> </w:t>
      </w:r>
      <w:r w:rsidR="004078CC">
        <w:rPr>
          <w:rFonts w:ascii="Century Gothic" w:hAnsi="Century Gothic" w:cs="Arial"/>
          <w:b/>
          <w:bCs/>
        </w:rPr>
        <w:t>Global</w:t>
      </w:r>
      <w:r w:rsidRPr="00F3600E">
        <w:rPr>
          <w:rFonts w:ascii="Century Gothic" w:hAnsi="Century Gothic" w:cs="Arial"/>
        </w:rPr>
        <w:t>, decidindo motivadamente a respeito;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6.1</w:t>
      </w:r>
      <w:r w:rsidR="00D94AC9" w:rsidRPr="00F3600E">
        <w:rPr>
          <w:rFonts w:ascii="Century Gothic" w:hAnsi="Century Gothic" w:cs="Arial"/>
          <w:b/>
          <w:bCs/>
        </w:rPr>
        <w:t>4</w:t>
      </w:r>
      <w:r w:rsidRPr="00F3600E">
        <w:rPr>
          <w:rFonts w:ascii="Century Gothic" w:hAnsi="Century Gothic" w:cs="Arial"/>
          <w:b/>
          <w:bCs/>
        </w:rPr>
        <w:t xml:space="preserve"> </w:t>
      </w:r>
      <w:r w:rsidRPr="00F3600E">
        <w:rPr>
          <w:rFonts w:ascii="Century Gothic" w:hAnsi="Century Gothic" w:cs="Arial"/>
        </w:rPr>
        <w:t>– Considerada aceitável a oferta de menor preço</w:t>
      </w:r>
      <w:r w:rsidR="00BB726D" w:rsidRPr="00F3600E">
        <w:rPr>
          <w:rFonts w:ascii="Century Gothic" w:hAnsi="Century Gothic" w:cs="Arial"/>
        </w:rPr>
        <w:t xml:space="preserve"> </w:t>
      </w:r>
      <w:r w:rsidR="00695462" w:rsidRPr="00F3600E">
        <w:rPr>
          <w:rFonts w:ascii="Century Gothic" w:hAnsi="Century Gothic" w:cs="Arial"/>
        </w:rPr>
        <w:t>por item</w:t>
      </w:r>
      <w:r w:rsidRPr="00F3600E">
        <w:rPr>
          <w:rFonts w:ascii="Century Gothic" w:hAnsi="Century Gothic" w:cs="Arial"/>
        </w:rPr>
        <w:t xml:space="preserve">, no momento oportuno, a critério do Pregoeiro, será verificado o atendimento do licitante às condições </w:t>
      </w:r>
      <w:proofErr w:type="spellStart"/>
      <w:r w:rsidRPr="00F3600E">
        <w:rPr>
          <w:rFonts w:ascii="Century Gothic" w:hAnsi="Century Gothic" w:cs="Arial"/>
        </w:rPr>
        <w:t>habilitatórias</w:t>
      </w:r>
      <w:proofErr w:type="spellEnd"/>
      <w:r w:rsidRPr="00F3600E">
        <w:rPr>
          <w:rFonts w:ascii="Century Gothic" w:hAnsi="Century Gothic" w:cs="Arial"/>
        </w:rPr>
        <w:t xml:space="preserve"> estipuladas neste Edital;</w:t>
      </w:r>
    </w:p>
    <w:p w:rsidR="00545DC4" w:rsidRPr="00F3600E" w:rsidRDefault="00545DC4"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bCs/>
        </w:rPr>
        <w:t>6.1</w:t>
      </w:r>
      <w:r w:rsidR="00D94AC9" w:rsidRPr="00F3600E">
        <w:rPr>
          <w:rFonts w:ascii="Century Gothic" w:hAnsi="Century Gothic" w:cs="Arial"/>
          <w:b/>
          <w:bCs/>
        </w:rPr>
        <w:t>5</w:t>
      </w:r>
      <w:r w:rsidRPr="00F3600E">
        <w:rPr>
          <w:rFonts w:ascii="Century Gothic" w:hAnsi="Century Gothic" w:cs="Arial"/>
          <w:b/>
          <w:bCs/>
        </w:rPr>
        <w:t xml:space="preserve"> </w:t>
      </w:r>
      <w:r w:rsidRPr="00F3600E">
        <w:rPr>
          <w:rFonts w:ascii="Century Gothic" w:hAnsi="Century Gothic" w:cs="Arial"/>
        </w:rPr>
        <w:t xml:space="preserve">– </w:t>
      </w:r>
      <w:r w:rsidRPr="00F3600E">
        <w:rPr>
          <w:rFonts w:ascii="Century Gothic" w:hAnsi="Century Gothic"/>
        </w:rPr>
        <w:t xml:space="preserve">Eventuais falhas, omissões ou outras irregularidades nos documentos de habilitação efetivamente entregues, poderão ser saneadas na sessão pública de processamento do Pregão, até a decisão sobre a habilitação, sendo vedada a apresentação de documentos novos.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bCs/>
        </w:rPr>
        <w:t>6.1</w:t>
      </w:r>
      <w:r w:rsidR="00D94AC9" w:rsidRPr="00F3600E">
        <w:rPr>
          <w:rFonts w:ascii="Century Gothic" w:hAnsi="Century Gothic" w:cs="Arial"/>
          <w:b/>
          <w:bCs/>
        </w:rPr>
        <w:t>6</w:t>
      </w:r>
      <w:r w:rsidRPr="00F3600E">
        <w:rPr>
          <w:rFonts w:ascii="Century Gothic" w:hAnsi="Century Gothic" w:cs="Arial"/>
          <w:b/>
          <w:bCs/>
        </w:rPr>
        <w:t xml:space="preserve"> </w:t>
      </w:r>
      <w:r w:rsidRPr="00F3600E">
        <w:rPr>
          <w:rFonts w:ascii="Century Gothic" w:hAnsi="Century Gothic" w:cs="Arial"/>
        </w:rPr>
        <w:t xml:space="preserve">– </w:t>
      </w:r>
      <w:r w:rsidRPr="00F3600E">
        <w:rPr>
          <w:rFonts w:ascii="Century Gothic" w:hAnsi="Century Gothic"/>
        </w:rPr>
        <w:t xml:space="preserve">A verificação será certificada pelo Pregoeiro, anexando aos autos documentos passíveis de obtenção por meio eletrônico, salvo impossibilidade devidamente justificada.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bCs/>
        </w:rPr>
        <w:t>6.1</w:t>
      </w:r>
      <w:r w:rsidR="00D94AC9" w:rsidRPr="00F3600E">
        <w:rPr>
          <w:rFonts w:ascii="Century Gothic" w:hAnsi="Century Gothic" w:cs="Arial"/>
          <w:b/>
          <w:bCs/>
        </w:rPr>
        <w:t>7</w:t>
      </w:r>
      <w:r w:rsidRPr="00F3600E">
        <w:rPr>
          <w:rFonts w:ascii="Century Gothic" w:hAnsi="Century Gothic" w:cs="Arial"/>
          <w:b/>
          <w:bCs/>
        </w:rPr>
        <w:t xml:space="preserve"> </w:t>
      </w:r>
      <w:r w:rsidRPr="00F3600E">
        <w:rPr>
          <w:rFonts w:ascii="Century Gothic" w:hAnsi="Century Gothic" w:cs="Arial"/>
        </w:rPr>
        <w:t xml:space="preserve">– </w:t>
      </w:r>
      <w:r w:rsidRPr="00F3600E">
        <w:rPr>
          <w:rFonts w:ascii="Century Gothic" w:hAnsi="Century Gothic"/>
        </w:rPr>
        <w:t xml:space="preserve">Este Município de </w:t>
      </w:r>
      <w:r w:rsidRPr="00F3600E">
        <w:rPr>
          <w:rFonts w:ascii="Century Gothic" w:hAnsi="Century Gothic" w:cs="Arial"/>
        </w:rPr>
        <w:t>Agudos</w:t>
      </w:r>
      <w:r w:rsidRPr="00F3600E">
        <w:rPr>
          <w:rFonts w:ascii="Century Gothic" w:hAnsi="Century Gothic"/>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bCs/>
        </w:rPr>
        <w:t>6.1</w:t>
      </w:r>
      <w:r w:rsidR="00D94AC9" w:rsidRPr="00F3600E">
        <w:rPr>
          <w:rFonts w:ascii="Century Gothic" w:hAnsi="Century Gothic" w:cs="Arial"/>
          <w:b/>
          <w:bCs/>
        </w:rPr>
        <w:t>8</w:t>
      </w:r>
      <w:r w:rsidRPr="00F3600E">
        <w:rPr>
          <w:rFonts w:ascii="Century Gothic" w:hAnsi="Century Gothic" w:cs="Arial"/>
          <w:b/>
          <w:bCs/>
        </w:rPr>
        <w:t xml:space="preserve"> </w:t>
      </w:r>
      <w:r w:rsidRPr="00F3600E">
        <w:rPr>
          <w:rFonts w:ascii="Century Gothic" w:hAnsi="Century Gothic" w:cs="Arial"/>
        </w:rPr>
        <w:t xml:space="preserve">– </w:t>
      </w:r>
      <w:r w:rsidRPr="00F3600E">
        <w:rPr>
          <w:rFonts w:ascii="Century Gothic" w:hAnsi="Century Gothic"/>
        </w:rPr>
        <w:t xml:space="preserve">Constatado o atendimento pleno aos requisitos de habilitação previstos neste Edital, o licitante será habilitado e declarado vencedor. </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bCs/>
        </w:rPr>
        <w:t>6.1</w:t>
      </w:r>
      <w:r w:rsidR="00D94AC9" w:rsidRPr="00F3600E">
        <w:rPr>
          <w:rFonts w:ascii="Century Gothic" w:hAnsi="Century Gothic" w:cs="Arial"/>
          <w:b/>
          <w:bCs/>
        </w:rPr>
        <w:t>9</w:t>
      </w:r>
      <w:r w:rsidRPr="00F3600E">
        <w:rPr>
          <w:rFonts w:ascii="Century Gothic" w:hAnsi="Century Gothic" w:cs="Arial"/>
          <w:b/>
          <w:bCs/>
        </w:rPr>
        <w:t xml:space="preserve"> </w:t>
      </w:r>
      <w:r w:rsidRPr="00F3600E">
        <w:rPr>
          <w:rFonts w:ascii="Century Gothic" w:hAnsi="Century Gothic" w:cs="Arial"/>
        </w:rPr>
        <w:t xml:space="preserve">– </w:t>
      </w:r>
      <w:r w:rsidRPr="00F3600E">
        <w:rPr>
          <w:rFonts w:ascii="Century Gothic" w:hAnsi="Century Gothic"/>
        </w:rPr>
        <w:t>Se a oferta de menor preço</w:t>
      </w:r>
      <w:r w:rsidR="00BB726D" w:rsidRPr="00F3600E">
        <w:rPr>
          <w:rFonts w:ascii="Century Gothic" w:hAnsi="Century Gothic"/>
        </w:rPr>
        <w:t xml:space="preserve"> </w:t>
      </w:r>
      <w:r w:rsidR="00695462" w:rsidRPr="00F3600E">
        <w:rPr>
          <w:rFonts w:ascii="Century Gothic" w:hAnsi="Century Gothic" w:cs="Arial"/>
        </w:rPr>
        <w:t>por item</w:t>
      </w:r>
      <w:r w:rsidRPr="00F3600E">
        <w:rPr>
          <w:rFonts w:ascii="Century Gothic" w:hAnsi="Century Gothic"/>
        </w:rPr>
        <w:t xml:space="preserve"> não for aceitável, ou se o licitante não atender às exigências de habilitação, o Pregoeiro examinará as ofertas </w:t>
      </w:r>
      <w:r w:rsidR="00DE4AD8" w:rsidRPr="00F3600E">
        <w:rPr>
          <w:rFonts w:ascii="Century Gothic" w:hAnsi="Century Gothic"/>
        </w:rPr>
        <w:t>subsequentes</w:t>
      </w:r>
      <w:r w:rsidRPr="00F3600E">
        <w:rPr>
          <w:rFonts w:ascii="Century Gothic" w:hAnsi="Century Gothic"/>
        </w:rPr>
        <w:t xml:space="preserve">, na ordem de classificação, podendo negociar com os respectivos autores, até a apuração de uma </w:t>
      </w:r>
      <w:r w:rsidRPr="00F3600E">
        <w:rPr>
          <w:rFonts w:ascii="Century Gothic" w:hAnsi="Century Gothic"/>
        </w:rPr>
        <w:lastRenderedPageBreak/>
        <w:t xml:space="preserve">proposta que, verificada sua aceitabilidade e a habilitação do licitante, será declarada vencedora. </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bCs/>
        </w:rPr>
        <w:t>6.</w:t>
      </w:r>
      <w:r w:rsidR="00D94AC9" w:rsidRPr="00F3600E">
        <w:rPr>
          <w:rFonts w:ascii="Century Gothic" w:hAnsi="Century Gothic" w:cs="Arial"/>
          <w:b/>
          <w:bCs/>
        </w:rPr>
        <w:t>20</w:t>
      </w:r>
      <w:r w:rsidRPr="00F3600E">
        <w:rPr>
          <w:rFonts w:ascii="Century Gothic" w:hAnsi="Century Gothic" w:cs="Arial"/>
          <w:b/>
          <w:bCs/>
        </w:rPr>
        <w:t xml:space="preserve"> </w:t>
      </w:r>
      <w:r w:rsidRPr="00F3600E">
        <w:rPr>
          <w:rFonts w:ascii="Century Gothic" w:hAnsi="Century Gothic" w:cs="Arial"/>
        </w:rPr>
        <w:t xml:space="preserve">– </w:t>
      </w:r>
      <w:r w:rsidRPr="00F3600E">
        <w:rPr>
          <w:rFonts w:ascii="Century Gothic" w:hAnsi="Century Gothic"/>
        </w:rPr>
        <w:t xml:space="preserve">Da sessão será lavrada ata circunstanciada, na qual serão registradas as ocorrências relevantes.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bCs/>
        </w:rPr>
        <w:t>6.2</w:t>
      </w:r>
      <w:r w:rsidR="00D94AC9" w:rsidRPr="00F3600E">
        <w:rPr>
          <w:rFonts w:ascii="Century Gothic" w:hAnsi="Century Gothic" w:cs="Arial"/>
          <w:b/>
          <w:bCs/>
        </w:rPr>
        <w:t>1</w:t>
      </w:r>
      <w:r w:rsidRPr="00F3600E">
        <w:rPr>
          <w:rFonts w:ascii="Century Gothic" w:hAnsi="Century Gothic" w:cs="Arial"/>
          <w:b/>
          <w:bCs/>
        </w:rPr>
        <w:t xml:space="preserve"> </w:t>
      </w:r>
      <w:r w:rsidRPr="00F3600E">
        <w:rPr>
          <w:rFonts w:ascii="Century Gothic" w:hAnsi="Century Gothic" w:cs="Arial"/>
        </w:rPr>
        <w:t xml:space="preserve">– </w:t>
      </w:r>
      <w:r w:rsidRPr="00F3600E">
        <w:rPr>
          <w:rFonts w:ascii="Century Gothic" w:hAnsi="Century Gothic"/>
        </w:rPr>
        <w:t xml:space="preserve">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bCs/>
        </w:rPr>
        <w:t>6.2</w:t>
      </w:r>
      <w:r w:rsidR="00D94AC9" w:rsidRPr="00F3600E">
        <w:rPr>
          <w:rFonts w:ascii="Century Gothic" w:hAnsi="Century Gothic" w:cs="Arial"/>
          <w:b/>
          <w:bCs/>
        </w:rPr>
        <w:t>2</w:t>
      </w:r>
      <w:r w:rsidRPr="00F3600E">
        <w:rPr>
          <w:rFonts w:ascii="Century Gothic" w:hAnsi="Century Gothic" w:cs="Arial"/>
          <w:b/>
          <w:bCs/>
        </w:rPr>
        <w:t xml:space="preserve"> </w:t>
      </w:r>
      <w:r w:rsidRPr="00F3600E">
        <w:rPr>
          <w:rFonts w:ascii="Century Gothic" w:hAnsi="Century Gothic" w:cs="Arial"/>
        </w:rPr>
        <w:t xml:space="preserve">– </w:t>
      </w:r>
      <w:r w:rsidRPr="00F3600E">
        <w:rPr>
          <w:rFonts w:ascii="Century Gothic" w:hAnsi="Century Gothic"/>
        </w:rPr>
        <w:t xml:space="preserve">Havendo redução do valor inicialmente ofertado decorrente de lances e/ou negociação, a licitante vencedora deverá protocolar no </w:t>
      </w:r>
      <w:r w:rsidRPr="00F3600E">
        <w:rPr>
          <w:rFonts w:ascii="Century Gothic" w:hAnsi="Century Gothic" w:cs="Arial"/>
          <w:b/>
          <w:bCs/>
        </w:rPr>
        <w:t>DEPARTAMENTO DE COMPRAS E LICITAÇÕES</w:t>
      </w:r>
      <w:r w:rsidRPr="00F3600E">
        <w:rPr>
          <w:rFonts w:ascii="Century Gothic" w:hAnsi="Century Gothic" w:cs="Arial"/>
        </w:rPr>
        <w:t xml:space="preserve">, localizado na Avenida </w:t>
      </w:r>
      <w:proofErr w:type="spellStart"/>
      <w:r w:rsidRPr="00F3600E">
        <w:rPr>
          <w:rFonts w:ascii="Century Gothic" w:hAnsi="Century Gothic" w:cs="Arial"/>
        </w:rPr>
        <w:t>Celidonio</w:t>
      </w:r>
      <w:proofErr w:type="spellEnd"/>
      <w:r w:rsidRPr="00F3600E">
        <w:rPr>
          <w:rFonts w:ascii="Century Gothic" w:hAnsi="Century Gothic" w:cs="Arial"/>
        </w:rPr>
        <w:t xml:space="preserve"> Neto nº 698 – Centro – CEP 17.120-000 – Agudos – SP – Telefone (0XX14) 3261-3331, </w:t>
      </w:r>
      <w:r w:rsidRPr="00F3600E">
        <w:rPr>
          <w:rFonts w:ascii="Century Gothic" w:hAnsi="Century Gothic"/>
        </w:rPr>
        <w:t xml:space="preserve">aos cuidados da Comissão Permanente de Licitações, até o segundo dia útil seguinte contado da data de adjudicação do objeto, os novos preços unitários e total para a aquisição, nos moldes do Anexo III deste Edital, respeitada a proporção de redução dos preços;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cs="Arial"/>
          <w:b/>
          <w:bCs/>
        </w:rPr>
        <w:t>6.2</w:t>
      </w:r>
      <w:r w:rsidR="00D94AC9" w:rsidRPr="00F3600E">
        <w:rPr>
          <w:rFonts w:ascii="Century Gothic" w:hAnsi="Century Gothic" w:cs="Arial"/>
          <w:b/>
          <w:bCs/>
        </w:rPr>
        <w:t>2</w:t>
      </w:r>
      <w:r w:rsidRPr="00F3600E">
        <w:rPr>
          <w:rFonts w:ascii="Century Gothic" w:hAnsi="Century Gothic" w:cs="Arial"/>
          <w:b/>
          <w:bCs/>
        </w:rPr>
        <w:t xml:space="preserve">.1 </w:t>
      </w:r>
      <w:r w:rsidRPr="00F3600E">
        <w:rPr>
          <w:rFonts w:ascii="Century Gothic" w:hAnsi="Century Gothic" w:cs="Arial"/>
        </w:rPr>
        <w:t xml:space="preserve">– </w:t>
      </w:r>
      <w:r w:rsidRPr="00F3600E">
        <w:rPr>
          <w:rFonts w:ascii="Century Gothic" w:hAnsi="Century Gothic"/>
        </w:rPr>
        <w:t>Se a licitante vencedora do certame deixar de cumprir a obrigação estabelecida neste subitem 6.2</w:t>
      </w:r>
      <w:r w:rsidR="00D94AC9" w:rsidRPr="00F3600E">
        <w:rPr>
          <w:rFonts w:ascii="Century Gothic" w:hAnsi="Century Gothic"/>
        </w:rPr>
        <w:t>2</w:t>
      </w:r>
      <w:r w:rsidRPr="00F3600E">
        <w:rPr>
          <w:rFonts w:ascii="Century Gothic" w:hAnsi="Century Gothic"/>
        </w:rPr>
        <w:t>, no prazo ali mesmo assinalado, os preços unitários finais válidos para a contratação serão apurados por este Município de Agudos, com a aplicação do percentual que retrate a redução obtida entre o valor total oferecido na proposta inicial e o valor total final obtido no certame, indistintamente, sobre cada um dos preços unitários ofertados na referida proposta.</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7 – IMPUGNAÇÃO AO EDITAL, RECURSO, ADJUDICAÇÃO E HOMOLOGAÇÃO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7.1 </w:t>
      </w:r>
      <w:r w:rsidRPr="00F3600E">
        <w:rPr>
          <w:rFonts w:ascii="Century Gothic" w:hAnsi="Century Gothic" w:cs="Arial"/>
        </w:rPr>
        <w:t xml:space="preserve">– Até </w:t>
      </w:r>
      <w:r w:rsidRPr="00F3600E">
        <w:rPr>
          <w:rFonts w:ascii="Century Gothic" w:hAnsi="Century Gothic" w:cs="Arial"/>
          <w:b/>
          <w:bCs/>
        </w:rPr>
        <w:t xml:space="preserve">dois dias úteis </w:t>
      </w:r>
      <w:r w:rsidRPr="00F3600E">
        <w:rPr>
          <w:rFonts w:ascii="Century Gothic" w:hAnsi="Century Gothic" w:cs="Arial"/>
        </w:rPr>
        <w:t>da data fixada para o recebimento das propostas, qualquer pessoa poderá solicitar esclarecimentos, providências ou impugnar o ato convocatório do Pregão.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7.2 </w:t>
      </w:r>
      <w:r w:rsidRPr="00F3600E">
        <w:rPr>
          <w:rFonts w:ascii="Century Gothic" w:hAnsi="Century Gothic" w:cs="Arial"/>
        </w:rPr>
        <w:t xml:space="preserve">– Eventual impugnação deverá ser dirigida ao subscritor deste Edital e </w:t>
      </w:r>
      <w:r w:rsidRPr="00F3600E">
        <w:rPr>
          <w:rFonts w:ascii="Century Gothic" w:hAnsi="Century Gothic" w:cs="Arial"/>
          <w:b/>
          <w:bCs/>
        </w:rPr>
        <w:t xml:space="preserve">protocolada </w:t>
      </w:r>
      <w:r w:rsidRPr="00F3600E">
        <w:rPr>
          <w:rFonts w:ascii="Century Gothic" w:hAnsi="Century Gothic" w:cs="Arial"/>
        </w:rPr>
        <w:t>na Seção de Licitações;</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b/>
        </w:rPr>
        <w:t>7.2.1 –</w:t>
      </w:r>
      <w:r w:rsidRPr="00F3600E">
        <w:rPr>
          <w:rFonts w:ascii="Century Gothic" w:hAnsi="Century Gothic"/>
        </w:rPr>
        <w:t xml:space="preserve"> </w:t>
      </w:r>
      <w:r w:rsidRPr="00F3600E">
        <w:rPr>
          <w:rFonts w:ascii="Century Gothic" w:hAnsi="Century Gothic" w:cs="Arial"/>
        </w:rPr>
        <w:t>Admite-se impugnação e recursos por intermédio de “</w:t>
      </w:r>
      <w:r w:rsidR="001C6118" w:rsidRPr="00F3600E">
        <w:rPr>
          <w:rFonts w:ascii="Century Gothic" w:hAnsi="Century Gothic" w:cs="Arial"/>
        </w:rPr>
        <w:t>fac-símile</w:t>
      </w:r>
      <w:r w:rsidR="004078CC">
        <w:rPr>
          <w:rFonts w:ascii="Century Gothic" w:hAnsi="Century Gothic" w:cs="Arial"/>
        </w:rPr>
        <w:t>” (0XX14) 3261-3331 /</w:t>
      </w:r>
      <w:r w:rsidRPr="00F3600E">
        <w:rPr>
          <w:rFonts w:ascii="Century Gothic" w:hAnsi="Century Gothic" w:cs="Arial"/>
          <w:bCs/>
        </w:rPr>
        <w:t>3261-2857 / 3261-1859</w:t>
      </w:r>
      <w:r w:rsidRPr="00F3600E">
        <w:rPr>
          <w:rFonts w:ascii="Century Gothic" w:hAnsi="Century Gothic" w:cs="Arial"/>
        </w:rPr>
        <w:t xml:space="preserve"> ou e-mail (</w:t>
      </w:r>
      <w:hyperlink r:id="rId9" w:history="1">
        <w:r w:rsidRPr="00F3600E">
          <w:rPr>
            <w:rStyle w:val="Hyperlink"/>
            <w:rFonts w:ascii="Century Gothic" w:hAnsi="Century Gothic" w:cs="Tahoma"/>
            <w:iCs/>
            <w:color w:val="auto"/>
            <w:u w:val="none"/>
            <w:shd w:val="clear" w:color="auto" w:fill="FFFFFF"/>
          </w:rPr>
          <w:t>licitacao@agudos.sp.gov.br</w:t>
        </w:r>
      </w:hyperlink>
      <w:r w:rsidRPr="00F3600E">
        <w:rPr>
          <w:rFonts w:ascii="Century Gothic" w:hAnsi="Century Gothic" w:cs="Arial"/>
        </w:rPr>
        <w:t xml:space="preserve">), ficando a validade do procedimento condicionada à protocolização do original, nos respectivos setores no prazo de </w:t>
      </w:r>
      <w:r w:rsidRPr="00F3600E">
        <w:rPr>
          <w:rFonts w:ascii="Century Gothic" w:hAnsi="Century Gothic" w:cs="Arial"/>
          <w:b/>
          <w:bCs/>
        </w:rPr>
        <w:t>48 horas</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7.2.2 </w:t>
      </w:r>
      <w:r w:rsidRPr="00F3600E">
        <w:rPr>
          <w:rFonts w:ascii="Century Gothic" w:hAnsi="Century Gothic" w:cs="Arial"/>
        </w:rPr>
        <w:t>– Acolhida a petição contra o ato convocatório, em despacho fundamentado, será designada nova data para a realização deste certame.</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7.3 </w:t>
      </w:r>
      <w:r w:rsidRPr="00F3600E">
        <w:rPr>
          <w:rFonts w:ascii="Century Gothic" w:hAnsi="Century Gothic" w:cs="Arial"/>
        </w:rPr>
        <w:t>– A entrega da proposta, sem que tenha sido tempestivamente impugnado este Edital, implicará na plena aceitação, por parte das interessadas, das condições nele estabelecidas.</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7.4 </w:t>
      </w:r>
      <w:r w:rsidRPr="00F3600E">
        <w:rPr>
          <w:rFonts w:ascii="Century Gothic" w:hAnsi="Century Gothic" w:cs="Arial"/>
        </w:rPr>
        <w:t xml:space="preserve">– Dos atos do Pregoeiro cabem recurso, devendo haver manifestação verbal imediata na própria sessão pública, com o devido registro em ata da síntese da motivação da sua </w:t>
      </w:r>
      <w:r w:rsidRPr="00F3600E">
        <w:rPr>
          <w:rFonts w:ascii="Century Gothic" w:hAnsi="Century Gothic" w:cs="Arial"/>
        </w:rPr>
        <w:lastRenderedPageBreak/>
        <w:t xml:space="preserve">intenção, abrindo-se então o prazo de </w:t>
      </w:r>
      <w:r w:rsidRPr="00F3600E">
        <w:rPr>
          <w:rFonts w:ascii="Century Gothic" w:hAnsi="Century Gothic" w:cs="Arial"/>
          <w:b/>
          <w:bCs/>
        </w:rPr>
        <w:t xml:space="preserve">três dias </w:t>
      </w:r>
      <w:r w:rsidRPr="00F3600E">
        <w:rPr>
          <w:rFonts w:ascii="Century Gothic" w:hAnsi="Century Gothic" w:cs="Arial"/>
        </w:rPr>
        <w:t xml:space="preserve">que começará a correr a partir do dia em que houver expediente neste Município de </w:t>
      </w:r>
      <w:r w:rsidRPr="00F3600E">
        <w:rPr>
          <w:rFonts w:ascii="Century Gothic" w:hAnsi="Century Gothic"/>
        </w:rPr>
        <w:t>Agudos</w:t>
      </w:r>
      <w:r w:rsidRPr="00F3600E">
        <w:rPr>
          <w:rFonts w:ascii="Century Gothic" w:hAnsi="Century Gothic" w:cs="Arial"/>
        </w:rPr>
        <w:t xml:space="preserve"> para a apresentação das razões, por meio de memoriais, ficando os demais licitantes, desde logo, intimados para apresentar </w:t>
      </w:r>
      <w:r w:rsidR="00DE4AD8" w:rsidRPr="00F3600E">
        <w:rPr>
          <w:rFonts w:ascii="Century Gothic" w:hAnsi="Century Gothic" w:cs="Arial"/>
        </w:rPr>
        <w:t>contrarrazões</w:t>
      </w:r>
      <w:r w:rsidRPr="00F3600E">
        <w:rPr>
          <w:rFonts w:ascii="Century Gothic" w:hAnsi="Century Gothic" w:cs="Arial"/>
        </w:rPr>
        <w:t>, em igual número de dias, que começarão a correr no término do prazo do recorrente, sendo-lhes assegurada vista imediata dos autos;</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7.4.1 </w:t>
      </w:r>
      <w:r w:rsidRPr="00F3600E">
        <w:rPr>
          <w:rFonts w:ascii="Century Gothic" w:hAnsi="Century Gothic" w:cs="Arial"/>
        </w:rPr>
        <w:t xml:space="preserve">– Na hipótese de interposição de recurso, o Pregoeiro encaminhará os autos devidamente fundamentado à autoridade competente; </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7.4.2 </w:t>
      </w:r>
      <w:r w:rsidRPr="00F3600E">
        <w:rPr>
          <w:rFonts w:ascii="Century Gothic" w:hAnsi="Century Gothic" w:cs="Arial"/>
        </w:rPr>
        <w:t xml:space="preserve">– O recurso contra decisão do Pregoeiro terá efeito suspensivo e o seu acolhimento resultará na invalidação apenas dos atos insuscetíveis de aproveitamento; </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7.4.3 </w:t>
      </w:r>
      <w:r w:rsidRPr="00F3600E">
        <w:rPr>
          <w:rFonts w:ascii="Century Gothic" w:hAnsi="Century Gothic" w:cs="Arial"/>
        </w:rPr>
        <w:t xml:space="preserve">– Os recursos devem ser protocolados no PROTOCOLO localizado na Avenida </w:t>
      </w:r>
      <w:proofErr w:type="spellStart"/>
      <w:r w:rsidRPr="00F3600E">
        <w:rPr>
          <w:rFonts w:ascii="Century Gothic" w:hAnsi="Century Gothic" w:cs="Arial"/>
        </w:rPr>
        <w:t>Celidonio</w:t>
      </w:r>
      <w:proofErr w:type="spellEnd"/>
      <w:r w:rsidRPr="00F3600E">
        <w:rPr>
          <w:rFonts w:ascii="Century Gothic" w:hAnsi="Century Gothic" w:cs="Arial"/>
        </w:rPr>
        <w:t xml:space="preserve"> Neto nº 698 – Centro – CEP 17.120-000 – Agudos – SP, aos cuidados da Comissão Permanente de Licitações e dirigidos ao Prefeito Municipal.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7.4.4 </w:t>
      </w:r>
      <w:r w:rsidRPr="00F3600E">
        <w:rPr>
          <w:rFonts w:ascii="Century Gothic" w:hAnsi="Century Gothic" w:cs="Arial"/>
          <w:bCs/>
        </w:rPr>
        <w:t xml:space="preserve">– </w:t>
      </w:r>
      <w:r w:rsidRPr="00F3600E">
        <w:rPr>
          <w:rFonts w:ascii="Century Gothic" w:hAnsi="Century Gothic" w:cs="Arial"/>
        </w:rPr>
        <w:t>Admite-se recursos por intermédio de e-mail (</w:t>
      </w:r>
      <w:hyperlink r:id="rId10" w:history="1">
        <w:r w:rsidRPr="00F3600E">
          <w:rPr>
            <w:rStyle w:val="Hyperlink"/>
            <w:rFonts w:ascii="Century Gothic" w:hAnsi="Century Gothic" w:cs="Tahoma"/>
            <w:iCs/>
            <w:color w:val="auto"/>
            <w:u w:val="none"/>
            <w:shd w:val="clear" w:color="auto" w:fill="FFFFFF"/>
          </w:rPr>
          <w:t>licitacao@agudos.sp.gov.br</w:t>
        </w:r>
      </w:hyperlink>
      <w:r w:rsidRPr="00F3600E">
        <w:rPr>
          <w:rFonts w:ascii="Century Gothic" w:hAnsi="Century Gothic" w:cs="Arial"/>
        </w:rPr>
        <w:t xml:space="preserve">), ficando a validade do procedimento condicionada à protocolização do original, no respectivo </w:t>
      </w:r>
      <w:r w:rsidRPr="00F3600E">
        <w:rPr>
          <w:rFonts w:ascii="Century Gothic" w:hAnsi="Century Gothic" w:cs="Arial"/>
          <w:b/>
          <w:bCs/>
        </w:rPr>
        <w:t>DEPARTAMENTO DE COMPRAS E LICITAÇÕES</w:t>
      </w:r>
      <w:r w:rsidRPr="00F3600E">
        <w:rPr>
          <w:rFonts w:ascii="Century Gothic" w:hAnsi="Century Gothic" w:cs="Arial"/>
        </w:rPr>
        <w:t xml:space="preserve">, </w:t>
      </w:r>
      <w:r w:rsidR="00C36FF1" w:rsidRPr="00F3600E">
        <w:rPr>
          <w:rFonts w:ascii="Century Gothic" w:hAnsi="Century Gothic" w:cs="Arial"/>
        </w:rPr>
        <w:t xml:space="preserve">localizado na </w:t>
      </w:r>
      <w:r w:rsidR="00C07BC3">
        <w:rPr>
          <w:rFonts w:ascii="Century Gothic" w:hAnsi="Century Gothic" w:cs="Arial"/>
        </w:rPr>
        <w:t xml:space="preserve">Avenida </w:t>
      </w:r>
      <w:proofErr w:type="spellStart"/>
      <w:r w:rsidR="00C07BC3">
        <w:rPr>
          <w:rFonts w:ascii="Century Gothic" w:hAnsi="Century Gothic" w:cs="Arial"/>
        </w:rPr>
        <w:t>Celidonio</w:t>
      </w:r>
      <w:proofErr w:type="spellEnd"/>
      <w:r w:rsidR="00C07BC3">
        <w:rPr>
          <w:rFonts w:ascii="Century Gothic" w:hAnsi="Century Gothic" w:cs="Arial"/>
        </w:rPr>
        <w:t xml:space="preserve"> Neto nº 698 </w:t>
      </w:r>
      <w:r w:rsidRPr="00F3600E">
        <w:rPr>
          <w:rFonts w:ascii="Century Gothic" w:hAnsi="Century Gothic" w:cs="Arial"/>
        </w:rPr>
        <w:t xml:space="preserve">Centro – CEP 17.120-000 – Agudos – SP, aos cuidados da Comissão Permanente de Licitações e dirigidos ao Prefeito Municipal.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7.5 –</w:t>
      </w:r>
      <w:r w:rsidRPr="00F3600E">
        <w:rPr>
          <w:rFonts w:ascii="Century Gothic" w:hAnsi="Century Gothic"/>
        </w:rPr>
        <w:t xml:space="preserve"> Uma vez decididos os recursos administrativos eventualmente interpostos e, constatada a regularidade dos atos praticados, a autoridade competente, no interesse público, adjudicará o objeto do certame ao licitante vencedor e homologará o procedimento licitatório. </w:t>
      </w:r>
    </w:p>
    <w:p w:rsidR="00B66548" w:rsidRPr="00F3600E" w:rsidRDefault="00B66548" w:rsidP="00B66548">
      <w:pPr>
        <w:tabs>
          <w:tab w:val="left" w:pos="-1701"/>
        </w:tabs>
        <w:autoSpaceDE w:val="0"/>
        <w:autoSpaceDN w:val="0"/>
        <w:adjustRightInd w:val="0"/>
        <w:ind w:left="0" w:right="-1"/>
        <w:rPr>
          <w:rFonts w:ascii="Century Gothic" w:hAnsi="Century Gothic"/>
        </w:rPr>
      </w:pPr>
    </w:p>
    <w:p w:rsidR="00B66548" w:rsidRPr="00F3600E" w:rsidRDefault="00B66548" w:rsidP="00B66548">
      <w:pPr>
        <w:tabs>
          <w:tab w:val="left" w:pos="-1701"/>
        </w:tabs>
        <w:autoSpaceDE w:val="0"/>
        <w:autoSpaceDN w:val="0"/>
        <w:adjustRightInd w:val="0"/>
        <w:ind w:left="0" w:right="-1"/>
        <w:rPr>
          <w:rFonts w:ascii="Century Gothic" w:hAnsi="Century Gothic"/>
        </w:rPr>
      </w:pPr>
      <w:r w:rsidRPr="00F3600E">
        <w:rPr>
          <w:rFonts w:ascii="Century Gothic" w:hAnsi="Century Gothic"/>
          <w:b/>
        </w:rPr>
        <w:t>7.6 –</w:t>
      </w:r>
      <w:r w:rsidRPr="00F3600E">
        <w:rPr>
          <w:rFonts w:ascii="Century Gothic" w:hAnsi="Century Gothic"/>
        </w:rPr>
        <w:t xml:space="preserve"> 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C36FF1" w:rsidRPr="00F3600E" w:rsidRDefault="00C36FF1"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8 – DA CONTRATAÇÃO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8.1 </w:t>
      </w:r>
      <w:r w:rsidRPr="00F3600E">
        <w:rPr>
          <w:rFonts w:ascii="Century Gothic" w:hAnsi="Century Gothic" w:cs="Arial"/>
        </w:rPr>
        <w:t xml:space="preserve">– A contratação decorrente desta licitação será formalizada mediante celebração de termo de contrato, cuja minuta </w:t>
      </w:r>
      <w:r w:rsidR="00CF39B3">
        <w:rPr>
          <w:rFonts w:ascii="Century Gothic" w:hAnsi="Century Gothic" w:cs="Arial"/>
        </w:rPr>
        <w:t xml:space="preserve">integra este Edital </w:t>
      </w:r>
      <w:proofErr w:type="gramStart"/>
      <w:r w:rsidR="00CF39B3">
        <w:rPr>
          <w:rFonts w:ascii="Century Gothic" w:hAnsi="Century Gothic" w:cs="Arial"/>
        </w:rPr>
        <w:t>como Anexo</w:t>
      </w:r>
      <w:proofErr w:type="gramEnd"/>
      <w:r w:rsidR="00CF39B3">
        <w:rPr>
          <w:rFonts w:ascii="Century Gothic" w:hAnsi="Century Gothic" w:cs="Arial"/>
        </w:rPr>
        <w:t xml:space="preserve"> </w:t>
      </w:r>
      <w:bookmarkStart w:id="0" w:name="_GoBack"/>
      <w:bookmarkEnd w:id="0"/>
      <w:r w:rsidRPr="00F3600E">
        <w:rPr>
          <w:rFonts w:ascii="Century Gothic" w:hAnsi="Century Gothic" w:cs="Arial"/>
        </w:rPr>
        <w:t>V;</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8.1.1 </w:t>
      </w:r>
      <w:r w:rsidRPr="00F3600E">
        <w:rPr>
          <w:rFonts w:ascii="Century Gothic" w:hAnsi="Century Gothic" w:cs="Arial"/>
        </w:rPr>
        <w:t xml:space="preserve">– Se, por ocasião da formalização do contrato, as certidões de regularidade de débito do adjudicatário perante o Sistema de Seguridade Social (INSS), o Fundo de Garantia por Tempo de Serviço (FGTS) e a Fazenda Nacional, estiverem com os prazos de validade vencidos, este </w:t>
      </w:r>
      <w:r w:rsidRPr="00F3600E">
        <w:rPr>
          <w:rFonts w:ascii="Century Gothic" w:hAnsi="Century Gothic"/>
        </w:rPr>
        <w:t xml:space="preserve">Município de Agudos </w:t>
      </w:r>
      <w:r w:rsidRPr="00F3600E">
        <w:rPr>
          <w:rFonts w:ascii="Century Gothic" w:hAnsi="Century Gothic" w:cs="Arial"/>
        </w:rPr>
        <w:t>verificará a situação por meio eletrônico hábil de informações, certificando nos autos do processo a regularidade e anexando os documentos passíveis de obtenção por tais meios, salvo impossibilidade devidamente justificada;</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8.1.2 </w:t>
      </w:r>
      <w:r w:rsidRPr="00F3600E">
        <w:rPr>
          <w:rFonts w:ascii="Century Gothic" w:hAnsi="Century Gothic" w:cs="Arial"/>
        </w:rPr>
        <w:t xml:space="preserve">– Se não for possível atualizá-las por meio eletrônico hábil de informações, o adjudicatário será notificado para, no prazo de </w:t>
      </w:r>
      <w:r w:rsidRPr="00F3600E">
        <w:rPr>
          <w:rFonts w:ascii="Century Gothic" w:hAnsi="Century Gothic" w:cs="Arial"/>
          <w:b/>
          <w:bCs/>
        </w:rPr>
        <w:t>dois dias úteis</w:t>
      </w:r>
      <w:r w:rsidRPr="00F3600E">
        <w:rPr>
          <w:rFonts w:ascii="Century Gothic" w:hAnsi="Century Gothic" w:cs="Arial"/>
        </w:rPr>
        <w:t xml:space="preserve">, comprovar a situação de regularidade de que trata o subitem 8.1.1 anterior, mediante a apresentação das certidões </w:t>
      </w:r>
      <w:r w:rsidRPr="00F3600E">
        <w:rPr>
          <w:rFonts w:ascii="Century Gothic" w:hAnsi="Century Gothic" w:cs="Arial"/>
        </w:rPr>
        <w:lastRenderedPageBreak/>
        <w:t>respectivas com prazos de validade em vigência, sob pena da contratação não se realizar;</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8.1.3 </w:t>
      </w:r>
      <w:r w:rsidRPr="00F3600E">
        <w:rPr>
          <w:rFonts w:ascii="Century Gothic" w:hAnsi="Century Gothic" w:cs="Arial"/>
        </w:rPr>
        <w:t xml:space="preserve">– O adjudicatário deverá assinar o instrumento de contrato, no prazo de </w:t>
      </w:r>
      <w:r w:rsidRPr="00F3600E">
        <w:rPr>
          <w:rFonts w:ascii="Century Gothic" w:hAnsi="Century Gothic" w:cs="Arial"/>
          <w:b/>
          <w:bCs/>
        </w:rPr>
        <w:t xml:space="preserve">cinco dias úteis </w:t>
      </w:r>
      <w:r w:rsidRPr="00F3600E">
        <w:rPr>
          <w:rFonts w:ascii="Century Gothic" w:hAnsi="Century Gothic" w:cs="Arial"/>
        </w:rPr>
        <w:t>contados da data da convocação;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8.1.4 </w:t>
      </w:r>
      <w:r w:rsidRPr="00F3600E">
        <w:rPr>
          <w:rFonts w:ascii="Century Gothic" w:hAnsi="Century Gothic" w:cs="Arial"/>
        </w:rPr>
        <w:t>– Quando o adjudicatário, convocado dentro do prazo de validade de sua proposta, não apresentar a situação regular de que trata o subitem 8.1.2, ou se recusar a celebrar a contratação, será convocado outro licitante na ordem de classificação das ofertas, e assim sucessivamente, com vistas à celebração da contratação.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8.2 </w:t>
      </w:r>
      <w:r w:rsidRPr="00F3600E">
        <w:rPr>
          <w:rFonts w:ascii="Century Gothic" w:hAnsi="Century Gothic" w:cs="Arial"/>
        </w:rPr>
        <w:t xml:space="preserve">– A empresa </w:t>
      </w:r>
      <w:r w:rsidR="00DB7A4C" w:rsidRPr="00F3600E">
        <w:rPr>
          <w:rFonts w:ascii="Century Gothic" w:hAnsi="Century Gothic" w:cs="Arial"/>
        </w:rPr>
        <w:t>detentora</w:t>
      </w:r>
      <w:r w:rsidRPr="00F3600E">
        <w:rPr>
          <w:rFonts w:ascii="Century Gothic" w:hAnsi="Century Gothic" w:cs="Arial"/>
        </w:rPr>
        <w:t xml:space="preserve"> se obriga a manter, durante toda a execução do contrato, compatibilidade com as obrigações assumidas, assim como todas as condições de habilitação e qualificação exigidas na licitação, apresentando documentação revalidada se, no curso do contrato, algum documento perder a validade.</w:t>
      </w:r>
    </w:p>
    <w:p w:rsidR="00C36FF1" w:rsidRPr="00F3600E" w:rsidRDefault="00C36FF1"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 xml:space="preserve">9 – DOS PRAZOS </w:t>
      </w:r>
      <w:r w:rsidR="00E8177E" w:rsidRPr="00F3600E">
        <w:rPr>
          <w:rFonts w:ascii="Century Gothic" w:hAnsi="Century Gothic" w:cs="Arial"/>
          <w:b/>
          <w:bCs/>
        </w:rPr>
        <w:t>DE EXECUÇÃO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9.1</w:t>
      </w:r>
      <w:r w:rsidRPr="00F3600E">
        <w:rPr>
          <w:rFonts w:ascii="Century Gothic" w:hAnsi="Century Gothic" w:cs="Arial"/>
        </w:rPr>
        <w:t xml:space="preserve"> – </w:t>
      </w:r>
      <w:r w:rsidRPr="00F3600E">
        <w:rPr>
          <w:rFonts w:ascii="Century Gothic" w:eastAsia="Times New Roman" w:hAnsi="Century Gothic" w:cs="Helvetica"/>
          <w:lang w:eastAsia="pt-BR"/>
        </w:rPr>
        <w:t>O</w:t>
      </w:r>
      <w:r w:rsidR="007D4965" w:rsidRPr="00F3600E">
        <w:rPr>
          <w:rFonts w:ascii="Century Gothic" w:eastAsia="Times New Roman" w:hAnsi="Century Gothic" w:cs="Helvetica"/>
          <w:lang w:eastAsia="pt-BR"/>
        </w:rPr>
        <w:t xml:space="preserve"> </w:t>
      </w:r>
      <w:r w:rsidR="001C6118" w:rsidRPr="00F3600E">
        <w:rPr>
          <w:rFonts w:ascii="Century Gothic" w:eastAsia="Times New Roman" w:hAnsi="Century Gothic" w:cs="Helvetica"/>
          <w:lang w:eastAsia="pt-BR"/>
        </w:rPr>
        <w:t>prazo de</w:t>
      </w:r>
      <w:r w:rsidR="007D4965" w:rsidRPr="00F3600E">
        <w:rPr>
          <w:rFonts w:ascii="Century Gothic" w:eastAsia="Times New Roman" w:hAnsi="Century Gothic" w:cs="Helvetica"/>
          <w:lang w:eastAsia="pt-BR"/>
        </w:rPr>
        <w:t xml:space="preserve"> validade da ata será de</w:t>
      </w:r>
      <w:r w:rsidRPr="00F3600E">
        <w:rPr>
          <w:rFonts w:ascii="Century Gothic" w:eastAsia="Times New Roman" w:hAnsi="Century Gothic" w:cs="Helvetica"/>
          <w:lang w:eastAsia="pt-BR"/>
        </w:rPr>
        <w:t xml:space="preserve"> </w:t>
      </w:r>
      <w:r w:rsidR="0062198B" w:rsidRPr="00F3600E">
        <w:rPr>
          <w:rFonts w:ascii="Century Gothic" w:eastAsia="Times New Roman" w:hAnsi="Century Gothic" w:cs="Helvetica-Bold"/>
          <w:b/>
          <w:bCs/>
          <w:lang w:eastAsia="pt-BR"/>
        </w:rPr>
        <w:t>12</w:t>
      </w:r>
      <w:r w:rsidRPr="00F3600E">
        <w:rPr>
          <w:rFonts w:ascii="Century Gothic" w:eastAsia="Times New Roman" w:hAnsi="Century Gothic" w:cs="Helvetica-Bold"/>
          <w:b/>
          <w:bCs/>
          <w:lang w:eastAsia="pt-BR"/>
        </w:rPr>
        <w:t xml:space="preserve"> </w:t>
      </w:r>
      <w:r w:rsidRPr="00F3600E">
        <w:rPr>
          <w:rFonts w:ascii="Century Gothic" w:eastAsia="Times New Roman" w:hAnsi="Century Gothic" w:cs="Helvetica"/>
          <w:b/>
          <w:lang w:eastAsia="pt-BR"/>
        </w:rPr>
        <w:t>(</w:t>
      </w:r>
      <w:r w:rsidR="0062198B" w:rsidRPr="00F3600E">
        <w:rPr>
          <w:rFonts w:ascii="Century Gothic" w:eastAsia="Times New Roman" w:hAnsi="Century Gothic" w:cs="Helvetica"/>
          <w:b/>
          <w:lang w:eastAsia="pt-BR"/>
        </w:rPr>
        <w:t>doze</w:t>
      </w:r>
      <w:r w:rsidRPr="00F3600E">
        <w:rPr>
          <w:rFonts w:ascii="Century Gothic" w:eastAsia="Times New Roman" w:hAnsi="Century Gothic" w:cs="Helvetica"/>
          <w:b/>
          <w:lang w:eastAsia="pt-BR"/>
        </w:rPr>
        <w:t xml:space="preserve">) </w:t>
      </w:r>
      <w:r w:rsidRPr="00F3600E">
        <w:rPr>
          <w:rFonts w:ascii="Century Gothic" w:eastAsia="Times New Roman" w:hAnsi="Century Gothic" w:cs="Helvetica-Bold"/>
          <w:b/>
          <w:bCs/>
          <w:lang w:eastAsia="pt-BR"/>
        </w:rPr>
        <w:t>meses</w:t>
      </w:r>
      <w:r w:rsidRPr="00F3600E">
        <w:rPr>
          <w:rFonts w:ascii="Century Gothic" w:eastAsia="Times New Roman" w:hAnsi="Century Gothic" w:cs="Helvetica"/>
          <w:lang w:eastAsia="pt-BR"/>
        </w:rPr>
        <w:t xml:space="preserve">, contados a partir da data do recebimento pela </w:t>
      </w:r>
      <w:r w:rsidR="00DB7A4C" w:rsidRPr="00F3600E">
        <w:rPr>
          <w:rFonts w:ascii="Century Gothic" w:eastAsia="Times New Roman" w:hAnsi="Century Gothic" w:cs="Helvetica"/>
          <w:lang w:eastAsia="pt-BR"/>
        </w:rPr>
        <w:t>detentora</w:t>
      </w:r>
      <w:r w:rsidRPr="00F3600E">
        <w:rPr>
          <w:rFonts w:ascii="Century Gothic" w:eastAsia="Times New Roman" w:hAnsi="Century Gothic" w:cs="Helvetica"/>
          <w:lang w:eastAsia="pt-BR"/>
        </w:rPr>
        <w:t xml:space="preserve"> </w:t>
      </w:r>
      <w:r w:rsidR="001C6118" w:rsidRPr="00F3600E">
        <w:rPr>
          <w:rFonts w:ascii="Century Gothic" w:eastAsia="Times New Roman" w:hAnsi="Century Gothic" w:cs="Helvetica"/>
          <w:lang w:eastAsia="pt-BR"/>
        </w:rPr>
        <w:t>da sua assinatura</w:t>
      </w:r>
    </w:p>
    <w:p w:rsidR="001C6118" w:rsidRPr="00F3600E" w:rsidRDefault="001C611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9.1.1</w:t>
      </w:r>
      <w:r w:rsidRPr="00F3600E">
        <w:rPr>
          <w:rFonts w:ascii="Century Gothic" w:hAnsi="Century Gothic" w:cs="Arial"/>
        </w:rPr>
        <w:t xml:space="preserve"> – Só será emitido Atestado de Recebimento se atendidas as determinações deste Edital e seus anexos.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9.2</w:t>
      </w:r>
      <w:r w:rsidRPr="00F3600E">
        <w:rPr>
          <w:rFonts w:ascii="Century Gothic" w:hAnsi="Century Gothic" w:cs="Arial"/>
        </w:rPr>
        <w:t xml:space="preserve"> – Constatadas irregularidades no objeto, este Município de </w:t>
      </w:r>
      <w:r w:rsidRPr="00F3600E">
        <w:rPr>
          <w:rFonts w:ascii="Century Gothic" w:hAnsi="Century Gothic"/>
        </w:rPr>
        <w:t>Agudos</w:t>
      </w:r>
      <w:r w:rsidRPr="00F3600E">
        <w:rPr>
          <w:rFonts w:ascii="Century Gothic" w:hAnsi="Century Gothic" w:cs="Arial"/>
        </w:rPr>
        <w:t xml:space="preserve">, sem prejuízo das penalidades cabíveis, poderá: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9.2.1</w:t>
      </w:r>
      <w:r w:rsidRPr="00F3600E">
        <w:rPr>
          <w:rFonts w:ascii="Century Gothic" w:hAnsi="Century Gothic" w:cs="Arial"/>
        </w:rPr>
        <w:t xml:space="preserve"> – Rejeitá-lo no todo ou em parte se não corresponder às especificações do Anexo II, determinando sua substituição; </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9.2.2</w:t>
      </w:r>
      <w:r w:rsidRPr="00F3600E">
        <w:rPr>
          <w:rFonts w:ascii="Century Gothic" w:hAnsi="Century Gothic" w:cs="Arial"/>
        </w:rPr>
        <w:t xml:space="preserve"> – Determinar sua complementação se houver diferença de quantidades.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9.3</w:t>
      </w:r>
      <w:r w:rsidRPr="00F3600E">
        <w:rPr>
          <w:rFonts w:ascii="Century Gothic" w:hAnsi="Century Gothic" w:cs="Arial"/>
        </w:rPr>
        <w:t xml:space="preserve"> – As irregularidades deverão ser sanadas no prazo máximo de </w:t>
      </w:r>
      <w:r w:rsidRPr="00F3600E">
        <w:rPr>
          <w:rFonts w:ascii="Century Gothic" w:hAnsi="Century Gothic" w:cs="Arial"/>
          <w:b/>
          <w:bCs/>
        </w:rPr>
        <w:t>02 (dois) dias corridos</w:t>
      </w:r>
      <w:r w:rsidRPr="00F3600E">
        <w:rPr>
          <w:rFonts w:ascii="Century Gothic" w:hAnsi="Century Gothic" w:cs="Arial"/>
        </w:rPr>
        <w:t xml:space="preserve">, contados do recebimento pelo adjudicatário da notificação por escrito, mantido o preço inicialmente contratado. </w:t>
      </w:r>
    </w:p>
    <w:p w:rsidR="00545DC4" w:rsidRPr="00F3600E" w:rsidRDefault="00545DC4"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10 – DA FORMA DE PAGAMENTO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10.1</w:t>
      </w:r>
      <w:r w:rsidRPr="00F3600E">
        <w:rPr>
          <w:rFonts w:ascii="Century Gothic" w:hAnsi="Century Gothic" w:cs="Arial"/>
        </w:rPr>
        <w:t xml:space="preserve"> – O pagamento será efetuado em </w:t>
      </w:r>
      <w:r w:rsidR="00386BEB" w:rsidRPr="00F3600E">
        <w:rPr>
          <w:rFonts w:ascii="Century Gothic" w:hAnsi="Century Gothic" w:cs="Arial"/>
          <w:b/>
          <w:bCs/>
        </w:rPr>
        <w:t>30</w:t>
      </w:r>
      <w:r w:rsidRPr="00F3600E">
        <w:rPr>
          <w:rFonts w:ascii="Century Gothic" w:hAnsi="Century Gothic" w:cs="Arial"/>
          <w:b/>
          <w:bCs/>
        </w:rPr>
        <w:t xml:space="preserve"> </w:t>
      </w:r>
      <w:r w:rsidRPr="00F3600E">
        <w:rPr>
          <w:rFonts w:ascii="Century Gothic" w:hAnsi="Century Gothic" w:cs="Arial"/>
        </w:rPr>
        <w:t>(</w:t>
      </w:r>
      <w:r w:rsidR="00386BEB" w:rsidRPr="00F3600E">
        <w:rPr>
          <w:rFonts w:ascii="Century Gothic" w:hAnsi="Century Gothic" w:cs="Arial"/>
        </w:rPr>
        <w:t>trinta</w:t>
      </w:r>
      <w:r w:rsidRPr="00F3600E">
        <w:rPr>
          <w:rFonts w:ascii="Century Gothic" w:hAnsi="Century Gothic" w:cs="Arial"/>
        </w:rPr>
        <w:t xml:space="preserve">) </w:t>
      </w:r>
      <w:r w:rsidRPr="00F3600E">
        <w:rPr>
          <w:rFonts w:ascii="Century Gothic" w:hAnsi="Century Gothic" w:cs="Arial"/>
          <w:b/>
          <w:bCs/>
        </w:rPr>
        <w:t xml:space="preserve">dias contados </w:t>
      </w:r>
      <w:r w:rsidRPr="00F3600E">
        <w:rPr>
          <w:rFonts w:ascii="Century Gothic" w:hAnsi="Century Gothic" w:cs="Arial"/>
        </w:rPr>
        <w:t xml:space="preserve">da emissão do Atestado de Recebimento, diretamente em conta corrente da </w:t>
      </w:r>
      <w:r w:rsidR="00DB7A4C" w:rsidRPr="00F3600E">
        <w:rPr>
          <w:rFonts w:ascii="Century Gothic" w:hAnsi="Century Gothic" w:cs="Arial"/>
        </w:rPr>
        <w:t>detentora</w:t>
      </w:r>
      <w:r w:rsidRPr="00F3600E">
        <w:rPr>
          <w:rFonts w:ascii="Century Gothic" w:hAnsi="Century Gothic" w:cs="Arial"/>
        </w:rPr>
        <w:t xml:space="preserve">.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10.1.1</w:t>
      </w:r>
      <w:r w:rsidRPr="00F3600E">
        <w:rPr>
          <w:rFonts w:ascii="Century Gothic" w:hAnsi="Century Gothic" w:cs="Arial"/>
        </w:rPr>
        <w:t xml:space="preserve"> – Conforme o protocolo ICMS 42/09, alterado pelo protocolo ICMS 1/2011 ficam obrigados a emitir Nota Fiscal Eletrônica – NF-e, modelo 55, em substituição à Nota Fiscal, modelo 1 ou 1-A, os contribuintes que, independentemente da atividade econômica exercida, realizem operações destinadas à Administração Pública direta ou indireta.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10.2</w:t>
      </w:r>
      <w:r w:rsidRPr="00F3600E">
        <w:rPr>
          <w:rFonts w:ascii="Century Gothic" w:hAnsi="Century Gothic" w:cs="Arial"/>
        </w:rPr>
        <w:t xml:space="preserve"> – Não será iniciada a contagem de prazo, caso os documentos fiscais apresentados ou outros necessários à contratação contenham incorreções. </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10.3</w:t>
      </w:r>
      <w:r w:rsidRPr="00F3600E">
        <w:rPr>
          <w:rFonts w:ascii="Century Gothic" w:hAnsi="Century Gothic" w:cs="Arial"/>
        </w:rPr>
        <w:t xml:space="preserve"> – A contagem do prazo para pagamento considerará dias corridos e terá início e encerramento em dias de expediente neste Município de </w:t>
      </w:r>
      <w:r w:rsidRPr="00F3600E">
        <w:rPr>
          <w:rFonts w:ascii="Century Gothic" w:hAnsi="Century Gothic"/>
        </w:rPr>
        <w:t>Agudos</w:t>
      </w:r>
      <w:r w:rsidRPr="00F3600E">
        <w:rPr>
          <w:rFonts w:ascii="Century Gothic" w:hAnsi="Century Gothic" w:cs="Arial"/>
        </w:rPr>
        <w:t xml:space="preserve">. </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10.4 </w:t>
      </w:r>
      <w:r w:rsidRPr="00F3600E">
        <w:rPr>
          <w:rFonts w:ascii="Century Gothic" w:hAnsi="Century Gothic" w:cs="Arial"/>
        </w:rPr>
        <w:t xml:space="preserve">– Quando for constatada qualquer irregularidade na Nota Fiscal/Fatura, será imediatamente solicitada à </w:t>
      </w:r>
      <w:r w:rsidR="00DB7A4C" w:rsidRPr="00F3600E">
        <w:rPr>
          <w:rFonts w:ascii="Century Gothic" w:hAnsi="Century Gothic" w:cs="Arial"/>
        </w:rPr>
        <w:t>detentora</w:t>
      </w:r>
      <w:r w:rsidRPr="00F3600E">
        <w:rPr>
          <w:rFonts w:ascii="Century Gothic" w:hAnsi="Century Gothic" w:cs="Arial"/>
        </w:rPr>
        <w:t xml:space="preserve">, carta de correção, quando couber, ou ainda pertinente regularização, que deverá ser encaminhada a este Município de </w:t>
      </w:r>
      <w:r w:rsidRPr="00F3600E">
        <w:rPr>
          <w:rFonts w:ascii="Century Gothic" w:hAnsi="Century Gothic"/>
        </w:rPr>
        <w:t>Agudos</w:t>
      </w:r>
      <w:r w:rsidRPr="00F3600E">
        <w:rPr>
          <w:rFonts w:ascii="Century Gothic" w:hAnsi="Century Gothic" w:cs="Arial"/>
        </w:rPr>
        <w:t xml:space="preserve"> no prazo de </w:t>
      </w:r>
      <w:r w:rsidRPr="00F3600E">
        <w:rPr>
          <w:rFonts w:ascii="Century Gothic" w:hAnsi="Century Gothic" w:cs="Arial"/>
          <w:b/>
        </w:rPr>
        <w:t>0</w:t>
      </w:r>
      <w:r w:rsidRPr="00F3600E">
        <w:rPr>
          <w:rFonts w:ascii="Century Gothic" w:hAnsi="Century Gothic" w:cs="Arial"/>
          <w:b/>
          <w:bCs/>
        </w:rPr>
        <w:t xml:space="preserve">3 </w:t>
      </w:r>
      <w:r w:rsidRPr="00F3600E">
        <w:rPr>
          <w:rFonts w:ascii="Century Gothic" w:hAnsi="Century Gothic" w:cs="Arial"/>
        </w:rPr>
        <w:t xml:space="preserve">(três) </w:t>
      </w:r>
      <w:r w:rsidRPr="00F3600E">
        <w:rPr>
          <w:rFonts w:ascii="Century Gothic" w:hAnsi="Century Gothic" w:cs="Arial"/>
          <w:b/>
          <w:bCs/>
        </w:rPr>
        <w:t>dias úteis</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10.4.1 </w:t>
      </w:r>
      <w:r w:rsidRPr="00F3600E">
        <w:rPr>
          <w:rFonts w:ascii="Century Gothic" w:hAnsi="Century Gothic" w:cs="Arial"/>
        </w:rPr>
        <w:t xml:space="preserve">– Caso a </w:t>
      </w:r>
      <w:r w:rsidR="00DB7A4C" w:rsidRPr="00F3600E">
        <w:rPr>
          <w:rFonts w:ascii="Century Gothic" w:hAnsi="Century Gothic" w:cs="Arial"/>
        </w:rPr>
        <w:t>Detentora</w:t>
      </w:r>
      <w:r w:rsidRPr="00F3600E">
        <w:rPr>
          <w:rFonts w:ascii="Century Gothic" w:hAnsi="Century Gothic" w:cs="Arial"/>
        </w:rPr>
        <w:t xml:space="preserve"> não apresente carta de correção no prazo estipulado, o prazo para pagamento será recontado, a partir da data da sua apresentação. </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11 – DOTAÇÃO ORÇAMENTÁRIA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E80E6A" w:rsidRDefault="00B66548" w:rsidP="00C07BC3">
      <w:pPr>
        <w:pStyle w:val="Ttulo"/>
        <w:jc w:val="both"/>
        <w:rPr>
          <w:rFonts w:ascii="Century Gothic" w:hAnsi="Century Gothic"/>
          <w:sz w:val="24"/>
          <w:szCs w:val="24"/>
        </w:rPr>
      </w:pPr>
      <w:r w:rsidRPr="002E6B0B">
        <w:rPr>
          <w:rFonts w:ascii="Century Gothic" w:hAnsi="Century Gothic"/>
          <w:sz w:val="24"/>
          <w:szCs w:val="24"/>
        </w:rPr>
        <w:t xml:space="preserve">11.1 – </w:t>
      </w:r>
      <w:r w:rsidRPr="002E6B0B">
        <w:rPr>
          <w:rFonts w:ascii="Century Gothic" w:hAnsi="Century Gothic" w:cs="Calibri"/>
          <w:b w:val="0"/>
          <w:sz w:val="24"/>
          <w:szCs w:val="24"/>
        </w:rPr>
        <w:t xml:space="preserve">A despesa </w:t>
      </w:r>
      <w:r w:rsidR="00917E8F" w:rsidRPr="002E6B0B">
        <w:rPr>
          <w:rFonts w:ascii="Century Gothic" w:hAnsi="Century Gothic" w:cs="Calibri"/>
          <w:b w:val="0"/>
          <w:sz w:val="24"/>
          <w:szCs w:val="24"/>
        </w:rPr>
        <w:t>estimada total do</w:t>
      </w:r>
      <w:r w:rsidR="00DB7A4C" w:rsidRPr="002E6B0B">
        <w:rPr>
          <w:rFonts w:ascii="Century Gothic" w:hAnsi="Century Gothic" w:cs="Calibri"/>
          <w:b w:val="0"/>
          <w:sz w:val="24"/>
          <w:szCs w:val="24"/>
        </w:rPr>
        <w:t xml:space="preserve"> </w:t>
      </w:r>
      <w:r w:rsidR="00917E8F" w:rsidRPr="002E6B0B">
        <w:rPr>
          <w:rFonts w:ascii="Century Gothic" w:hAnsi="Century Gothic" w:cs="Calibri"/>
          <w:sz w:val="24"/>
          <w:szCs w:val="24"/>
        </w:rPr>
        <w:t>(SRP)</w:t>
      </w:r>
      <w:r w:rsidR="0062198B" w:rsidRPr="002E6B0B">
        <w:rPr>
          <w:rFonts w:ascii="Century Gothic" w:hAnsi="Century Gothic" w:cs="Calibri"/>
          <w:b w:val="0"/>
          <w:sz w:val="24"/>
          <w:szCs w:val="24"/>
        </w:rPr>
        <w:t xml:space="preserve"> Registro de Preços </w:t>
      </w:r>
      <w:r w:rsidRPr="002E6B0B">
        <w:rPr>
          <w:rFonts w:ascii="Century Gothic" w:hAnsi="Century Gothic" w:cs="Calibri"/>
          <w:b w:val="0"/>
          <w:sz w:val="24"/>
          <w:szCs w:val="24"/>
        </w:rPr>
        <w:t xml:space="preserve">em </w:t>
      </w:r>
      <w:r w:rsidR="00CC619E" w:rsidRPr="00DE4027">
        <w:rPr>
          <w:rFonts w:ascii="Century Gothic" w:hAnsi="Century Gothic"/>
          <w:sz w:val="24"/>
          <w:szCs w:val="24"/>
        </w:rPr>
        <w:t>R$</w:t>
      </w:r>
      <w:r w:rsidR="00BF23A9" w:rsidRPr="00DE4027">
        <w:rPr>
          <w:rFonts w:ascii="Century Gothic" w:hAnsi="Century Gothic"/>
          <w:sz w:val="24"/>
          <w:szCs w:val="24"/>
        </w:rPr>
        <w:t xml:space="preserve"> 279.882,00 (DUZENTOS E SETENTA E NOVE MIL, OITOCENTOS E OITENTA E DOIS REAIS</w:t>
      </w:r>
      <w:r w:rsidRPr="00DE4027">
        <w:rPr>
          <w:rFonts w:ascii="Century Gothic" w:hAnsi="Century Gothic" w:cs="Calibri"/>
          <w:sz w:val="24"/>
          <w:szCs w:val="24"/>
        </w:rPr>
        <w:t>)</w:t>
      </w:r>
      <w:r w:rsidRPr="002E6B0B">
        <w:rPr>
          <w:rFonts w:ascii="Century Gothic" w:hAnsi="Century Gothic" w:cs="Calibri"/>
          <w:b w:val="0"/>
          <w:sz w:val="24"/>
          <w:szCs w:val="24"/>
        </w:rPr>
        <w:t>,</w:t>
      </w:r>
      <w:r w:rsidR="004545C9" w:rsidRPr="002E6B0B">
        <w:rPr>
          <w:rFonts w:ascii="Century Gothic" w:hAnsi="Century Gothic" w:cs="Calibri"/>
          <w:b w:val="0"/>
          <w:sz w:val="24"/>
          <w:szCs w:val="24"/>
        </w:rPr>
        <w:t xml:space="preserve"> para um período de </w:t>
      </w:r>
      <w:r w:rsidR="00B3403F" w:rsidRPr="002E6B0B">
        <w:rPr>
          <w:rFonts w:ascii="Century Gothic" w:hAnsi="Century Gothic" w:cs="Calibri"/>
          <w:b w:val="0"/>
          <w:sz w:val="24"/>
          <w:szCs w:val="24"/>
        </w:rPr>
        <w:t>12</w:t>
      </w:r>
      <w:r w:rsidR="00917E8F" w:rsidRPr="002E6B0B">
        <w:rPr>
          <w:rFonts w:ascii="Century Gothic" w:hAnsi="Century Gothic" w:cs="Calibri"/>
          <w:b w:val="0"/>
          <w:sz w:val="24"/>
          <w:szCs w:val="24"/>
        </w:rPr>
        <w:t xml:space="preserve"> </w:t>
      </w:r>
      <w:r w:rsidR="00B3403F" w:rsidRPr="002E6B0B">
        <w:rPr>
          <w:rFonts w:ascii="Century Gothic" w:hAnsi="Century Gothic" w:cs="Calibri"/>
          <w:b w:val="0"/>
          <w:sz w:val="24"/>
          <w:szCs w:val="24"/>
        </w:rPr>
        <w:t>(doze</w:t>
      </w:r>
      <w:r w:rsidR="004545C9" w:rsidRPr="002E6B0B">
        <w:rPr>
          <w:rFonts w:ascii="Century Gothic" w:hAnsi="Century Gothic" w:cs="Calibri"/>
          <w:b w:val="0"/>
          <w:sz w:val="24"/>
          <w:szCs w:val="24"/>
        </w:rPr>
        <w:t>) meses</w:t>
      </w:r>
      <w:r w:rsidRPr="002E6B0B">
        <w:rPr>
          <w:rFonts w:ascii="Century Gothic" w:hAnsi="Century Gothic" w:cs="Calibri"/>
          <w:b w:val="0"/>
          <w:sz w:val="24"/>
          <w:szCs w:val="24"/>
        </w:rPr>
        <w:t xml:space="preserve"> onerará os recursos orçamentários e financeiros reservados no código</w:t>
      </w:r>
      <w:r w:rsidRPr="002E6B0B">
        <w:rPr>
          <w:rFonts w:ascii="Century Gothic" w:hAnsi="Century Gothic"/>
          <w:b w:val="0"/>
          <w:sz w:val="24"/>
          <w:szCs w:val="24"/>
        </w:rPr>
        <w:t>:</w:t>
      </w:r>
      <w:r w:rsidR="00C07BC3" w:rsidRPr="002E6B0B">
        <w:rPr>
          <w:rFonts w:ascii="Century Gothic" w:hAnsi="Century Gothic"/>
          <w:b w:val="0"/>
          <w:sz w:val="24"/>
          <w:szCs w:val="24"/>
        </w:rPr>
        <w:t xml:space="preserve"> </w:t>
      </w:r>
      <w:r w:rsidRPr="002E6B0B">
        <w:rPr>
          <w:rFonts w:ascii="Century Gothic" w:hAnsi="Century Gothic"/>
          <w:sz w:val="24"/>
          <w:szCs w:val="24"/>
        </w:rPr>
        <w:t xml:space="preserve">FICHA </w:t>
      </w:r>
      <w:r w:rsidR="00E8177E" w:rsidRPr="002E6B0B">
        <w:rPr>
          <w:rFonts w:ascii="Century Gothic" w:hAnsi="Century Gothic"/>
          <w:sz w:val="24"/>
          <w:szCs w:val="24"/>
        </w:rPr>
        <w:t>0</w:t>
      </w:r>
      <w:r w:rsidR="00B758AA" w:rsidRPr="002E6B0B">
        <w:rPr>
          <w:rFonts w:ascii="Century Gothic" w:hAnsi="Century Gothic"/>
          <w:sz w:val="24"/>
          <w:szCs w:val="24"/>
        </w:rPr>
        <w:t>22</w:t>
      </w:r>
      <w:r w:rsidR="0029719B" w:rsidRPr="00E80E6A">
        <w:rPr>
          <w:rFonts w:ascii="Century Gothic" w:hAnsi="Century Gothic"/>
          <w:sz w:val="24"/>
          <w:szCs w:val="24"/>
        </w:rPr>
        <w:t>;</w:t>
      </w:r>
    </w:p>
    <w:p w:rsidR="00545DC4" w:rsidRPr="00F3600E" w:rsidRDefault="00545DC4"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12 – SANÇÕES</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rPr>
        <w:t xml:space="preserve">12.1 – </w:t>
      </w:r>
      <w:r w:rsidRPr="00F3600E">
        <w:rPr>
          <w:rFonts w:ascii="Century Gothic" w:hAnsi="Century Gothic" w:cs="Arial"/>
        </w:rPr>
        <w:t>Quem, convocado dentro do prazo de validade da sua proposta, não celebrar o contrato, deixar de entregar ou apresentar documentação falsa, ensejar o retardamento da execução de seu objeto, não mantiver a proposta, falhar ou fraudar na execução do contrato, comportar-se de modo inidôneo ou cometer fraude fiscal, ficará sujeito às sanções previstas no artigo 7º da Lei Federal nº 10.520/02 e demais penalidades legais.</w:t>
      </w:r>
    </w:p>
    <w:p w:rsidR="00373AD1" w:rsidRPr="00F3600E" w:rsidRDefault="00373AD1"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r w:rsidRPr="00F3600E">
        <w:rPr>
          <w:rFonts w:ascii="Century Gothic" w:hAnsi="Century Gothic" w:cs="Arial"/>
          <w:b/>
          <w:bCs/>
        </w:rPr>
        <w:t>13 – DISPOSIÇÕES FINAIS</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13.1 </w:t>
      </w:r>
      <w:r w:rsidRPr="00F3600E">
        <w:rPr>
          <w:rFonts w:ascii="Century Gothic" w:hAnsi="Century Gothic" w:cs="Arial"/>
        </w:rPr>
        <w:t>– As normas disciplinadoras desta licitação serão interpretadas em favor da ampliação da disputa, respeitada a igualdade de oportunidade entre os licitantes, desde que não comprometam o interesse público, a finalidade e a segurança da contratação.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13.2 </w:t>
      </w:r>
      <w:r w:rsidRPr="00F3600E">
        <w:rPr>
          <w:rFonts w:ascii="Century Gothic" w:hAnsi="Century Gothic" w:cs="Arial"/>
        </w:rPr>
        <w:t>– O resultado do presente certame será divulgado no Diário Oficial do Estado de São Paulo.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13.3 </w:t>
      </w:r>
      <w:r w:rsidRPr="00F3600E">
        <w:rPr>
          <w:rFonts w:ascii="Century Gothic" w:hAnsi="Century Gothic" w:cs="Arial"/>
        </w:rPr>
        <w:t>– Os demais atos pertinentes a esta licitação, passíveis de divulgação, serão publicados no Diário Oficial do Estado de São Paulo.</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13.4 </w:t>
      </w:r>
      <w:r w:rsidRPr="00F3600E">
        <w:rPr>
          <w:rFonts w:ascii="Century Gothic" w:hAnsi="Century Gothic" w:cs="Arial"/>
        </w:rPr>
        <w:t xml:space="preserve">– Após a publicação do extrato de contrato, os envelopes contendo os documentos de habilitação, não abertos, ficarão à disposição para retirada, pelo prazo de cinco dias, findo o qual serão inutilizados. </w:t>
      </w:r>
    </w:p>
    <w:p w:rsidR="00B66548" w:rsidRPr="00F3600E" w:rsidRDefault="00B66548" w:rsidP="00B66548">
      <w:pPr>
        <w:tabs>
          <w:tab w:val="left" w:pos="-1701"/>
        </w:tabs>
        <w:autoSpaceDE w:val="0"/>
        <w:autoSpaceDN w:val="0"/>
        <w:adjustRightInd w:val="0"/>
        <w:ind w:left="0" w:right="-1"/>
        <w:rPr>
          <w:rFonts w:ascii="Century Gothic" w:hAnsi="Century Gothic" w:cs="Arial"/>
          <w:b/>
          <w:bCs/>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13.5 </w:t>
      </w:r>
      <w:r w:rsidRPr="00F3600E">
        <w:rPr>
          <w:rFonts w:ascii="Century Gothic" w:hAnsi="Century Gothic" w:cs="Arial"/>
        </w:rPr>
        <w:t xml:space="preserve">– Os casos omissos do presente Pregão serão solucionados pelo Pregoeiro. </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b/>
          <w:bCs/>
        </w:rPr>
        <w:t xml:space="preserve">13.6 </w:t>
      </w:r>
      <w:r w:rsidRPr="00F3600E">
        <w:rPr>
          <w:rFonts w:ascii="Century Gothic" w:hAnsi="Century Gothic" w:cs="Arial"/>
        </w:rPr>
        <w:t xml:space="preserve">– Para dirimir quaisquer questões decorrentes desta licitação, não resolvidas na esfera administrativa, será competente o Foro da Comarca de </w:t>
      </w:r>
      <w:r w:rsidR="00B52072" w:rsidRPr="00F3600E">
        <w:rPr>
          <w:rFonts w:ascii="Century Gothic" w:hAnsi="Century Gothic"/>
        </w:rPr>
        <w:t>Agudos</w:t>
      </w:r>
      <w:r w:rsidRPr="00F3600E">
        <w:rPr>
          <w:rFonts w:ascii="Century Gothic" w:hAnsi="Century Gothic"/>
        </w:rPr>
        <w:t xml:space="preserve">, </w:t>
      </w:r>
      <w:r w:rsidRPr="00F3600E">
        <w:rPr>
          <w:rFonts w:ascii="Century Gothic" w:hAnsi="Century Gothic" w:cs="Arial"/>
        </w:rPr>
        <w:t>Estado de São Paulo.</w:t>
      </w:r>
    </w:p>
    <w:p w:rsidR="0029719B" w:rsidRPr="00F3600E" w:rsidRDefault="0029719B" w:rsidP="00B66548">
      <w:pPr>
        <w:tabs>
          <w:tab w:val="left" w:pos="-1701"/>
        </w:tabs>
        <w:autoSpaceDE w:val="0"/>
        <w:autoSpaceDN w:val="0"/>
        <w:adjustRightInd w:val="0"/>
        <w:ind w:left="0" w:right="-1"/>
        <w:jc w:val="center"/>
        <w:rPr>
          <w:rFonts w:ascii="Century Gothic" w:hAnsi="Century Gothic" w:cs="Arial"/>
          <w:b/>
        </w:rPr>
      </w:pPr>
    </w:p>
    <w:p w:rsidR="00001293" w:rsidRPr="00F3600E" w:rsidRDefault="00001293" w:rsidP="00001293">
      <w:pPr>
        <w:jc w:val="center"/>
        <w:rPr>
          <w:rFonts w:ascii="Century Gothic" w:eastAsia="MS Mincho" w:hAnsi="Century Gothic" w:cs="Arial"/>
          <w:b/>
          <w:bCs/>
        </w:rPr>
      </w:pPr>
      <w:r w:rsidRPr="00F3600E">
        <w:rPr>
          <w:rFonts w:ascii="Century Gothic" w:eastAsia="MS Mincho" w:hAnsi="Century Gothic" w:cs="Arial"/>
          <w:b/>
          <w:bCs/>
        </w:rPr>
        <w:lastRenderedPageBreak/>
        <w:t>AGUDOS</w:t>
      </w:r>
      <w:r w:rsidR="00960FD4">
        <w:rPr>
          <w:rFonts w:ascii="Century Gothic" w:eastAsia="MS Mincho" w:hAnsi="Century Gothic" w:cs="Arial"/>
          <w:b/>
          <w:bCs/>
        </w:rPr>
        <w:t>, 07</w:t>
      </w:r>
      <w:r w:rsidRPr="00F3600E">
        <w:rPr>
          <w:rFonts w:ascii="Century Gothic" w:eastAsia="MS Mincho" w:hAnsi="Century Gothic" w:cs="Arial"/>
          <w:b/>
          <w:bCs/>
        </w:rPr>
        <w:t xml:space="preserve"> </w:t>
      </w:r>
      <w:r w:rsidR="002E6B0B">
        <w:rPr>
          <w:rFonts w:ascii="Century Gothic" w:eastAsia="MS Mincho" w:hAnsi="Century Gothic" w:cs="Arial"/>
          <w:b/>
          <w:bCs/>
        </w:rPr>
        <w:t>DE DEZEMBRO</w:t>
      </w:r>
      <w:r w:rsidR="004545C9" w:rsidRPr="00F3600E">
        <w:rPr>
          <w:rFonts w:ascii="Century Gothic" w:eastAsia="MS Mincho" w:hAnsi="Century Gothic" w:cs="Arial"/>
          <w:b/>
          <w:bCs/>
        </w:rPr>
        <w:t xml:space="preserve"> DE 2018</w:t>
      </w:r>
      <w:r w:rsidRPr="00F3600E">
        <w:rPr>
          <w:rFonts w:ascii="Century Gothic" w:eastAsia="MS Mincho" w:hAnsi="Century Gothic" w:cs="Arial"/>
          <w:b/>
          <w:bCs/>
        </w:rPr>
        <w:t>.</w:t>
      </w:r>
    </w:p>
    <w:p w:rsidR="0087751F" w:rsidRPr="00F3600E" w:rsidRDefault="0087751F" w:rsidP="0087751F">
      <w:pPr>
        <w:jc w:val="center"/>
        <w:rPr>
          <w:rFonts w:ascii="Century Gothic" w:eastAsia="MS Mincho" w:hAnsi="Century Gothic" w:cs="Arial"/>
          <w:b/>
          <w:bCs/>
        </w:rPr>
      </w:pPr>
    </w:p>
    <w:p w:rsidR="00B66548" w:rsidRPr="00F3600E" w:rsidRDefault="00B66548" w:rsidP="00B66548">
      <w:pPr>
        <w:pStyle w:val="TextosemFormatao"/>
        <w:tabs>
          <w:tab w:val="left" w:pos="-1701"/>
        </w:tabs>
        <w:ind w:right="-1"/>
        <w:jc w:val="center"/>
        <w:rPr>
          <w:rFonts w:ascii="Century Gothic" w:eastAsia="MS Mincho" w:hAnsi="Century Gothic" w:cs="Calibri"/>
          <w:b/>
          <w:bCs/>
          <w:sz w:val="22"/>
          <w:szCs w:val="22"/>
        </w:rPr>
      </w:pPr>
    </w:p>
    <w:p w:rsidR="00B66548" w:rsidRPr="00F3600E" w:rsidRDefault="00B66548" w:rsidP="00B66548">
      <w:pPr>
        <w:pStyle w:val="TextosemFormatao"/>
        <w:tabs>
          <w:tab w:val="left" w:pos="-1701"/>
        </w:tabs>
        <w:ind w:right="-1"/>
        <w:jc w:val="center"/>
        <w:rPr>
          <w:rFonts w:ascii="Century Gothic" w:eastAsia="MS Mincho" w:hAnsi="Century Gothic" w:cs="Calibri"/>
          <w:b/>
          <w:bCs/>
          <w:sz w:val="22"/>
          <w:szCs w:val="22"/>
        </w:rPr>
      </w:pPr>
    </w:p>
    <w:p w:rsidR="00B66548" w:rsidRPr="00F3600E" w:rsidRDefault="00B66548" w:rsidP="00B66548">
      <w:pPr>
        <w:pStyle w:val="TextosemFormatao"/>
        <w:jc w:val="center"/>
        <w:rPr>
          <w:rFonts w:ascii="Century Gothic" w:eastAsia="MS Mincho" w:hAnsi="Century Gothic" w:cs="Arial"/>
          <w:b/>
          <w:bCs/>
          <w:sz w:val="22"/>
          <w:szCs w:val="22"/>
        </w:rPr>
      </w:pPr>
      <w:r w:rsidRPr="00F3600E">
        <w:rPr>
          <w:rFonts w:ascii="Century Gothic" w:eastAsia="MS Mincho" w:hAnsi="Century Gothic" w:cs="Arial"/>
          <w:b/>
          <w:bCs/>
          <w:sz w:val="22"/>
          <w:szCs w:val="22"/>
        </w:rPr>
        <w:t>ALTAIR FRANCISCO SILVA</w:t>
      </w:r>
    </w:p>
    <w:p w:rsidR="00B66548" w:rsidRPr="00F3600E" w:rsidRDefault="00B66548" w:rsidP="00B66548">
      <w:pPr>
        <w:jc w:val="center"/>
        <w:rPr>
          <w:rFonts w:ascii="Century Gothic" w:hAnsi="Century Gothic" w:cs="Courier New"/>
        </w:rPr>
      </w:pPr>
      <w:r w:rsidRPr="00F3600E">
        <w:rPr>
          <w:rFonts w:ascii="Century Gothic" w:eastAsia="MS Mincho" w:hAnsi="Century Gothic" w:cs="Arial"/>
          <w:b/>
          <w:bCs/>
        </w:rPr>
        <w:t>PREFEITO MUNICIPAL DE AGUDOS</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br w:type="page"/>
      </w:r>
      <w:r w:rsidRPr="00F3600E">
        <w:rPr>
          <w:rFonts w:ascii="Century Gothic" w:hAnsi="Century Gothic" w:cs="Arial"/>
          <w:b/>
          <w:bCs/>
        </w:rPr>
        <w:lastRenderedPageBreak/>
        <w:t>ANEXO I – RECIBO DE RETIRADA DE EDITAL PELA INTERNET</w:t>
      </w:r>
    </w:p>
    <w:p w:rsidR="00B66548" w:rsidRPr="00F3600E" w:rsidRDefault="00D3307D"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t xml:space="preserve">PREGÃO (PRESENCIAL) N° </w:t>
      </w:r>
      <w:r w:rsidR="00960FD4">
        <w:rPr>
          <w:rFonts w:ascii="Century Gothic" w:hAnsi="Century Gothic" w:cs="Arial"/>
          <w:b/>
          <w:bCs/>
        </w:rPr>
        <w:t>06</w:t>
      </w:r>
      <w:r w:rsidR="00BF23A9">
        <w:rPr>
          <w:rFonts w:ascii="Century Gothic" w:hAnsi="Century Gothic" w:cs="Arial"/>
          <w:b/>
          <w:bCs/>
        </w:rPr>
        <w:t>2</w:t>
      </w:r>
      <w:r w:rsidR="00E04170">
        <w:rPr>
          <w:rFonts w:ascii="Century Gothic" w:hAnsi="Century Gothic" w:cs="Arial"/>
          <w:b/>
          <w:bCs/>
        </w:rPr>
        <w:t>/2018</w:t>
      </w:r>
    </w:p>
    <w:p w:rsidR="00B66548" w:rsidRPr="00F3600E" w:rsidRDefault="00001293"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t>PROCESSO N°</w:t>
      </w:r>
      <w:r w:rsidR="00D3307D" w:rsidRPr="00F3600E">
        <w:rPr>
          <w:rFonts w:ascii="Century Gothic" w:hAnsi="Century Gothic" w:cs="Arial"/>
          <w:b/>
          <w:bCs/>
        </w:rPr>
        <w:t xml:space="preserve"> </w:t>
      </w:r>
      <w:r w:rsidR="00960FD4">
        <w:rPr>
          <w:rFonts w:ascii="Century Gothic" w:hAnsi="Century Gothic" w:cs="Arial"/>
          <w:b/>
          <w:bCs/>
        </w:rPr>
        <w:t>140</w:t>
      </w:r>
      <w:r w:rsidR="00E04170">
        <w:rPr>
          <w:rFonts w:ascii="Century Gothic" w:hAnsi="Century Gothic" w:cs="Arial"/>
          <w:b/>
          <w:bCs/>
        </w:rPr>
        <w:t>/2018</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Denominação:</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CNPJ:</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Endereço:</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E-mail:</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Cidade:</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Estado:</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Telefone:</w:t>
      </w:r>
    </w:p>
    <w:p w:rsidR="00B66548" w:rsidRPr="00F3600E" w:rsidRDefault="00B66548" w:rsidP="00B66548">
      <w:pPr>
        <w:tabs>
          <w:tab w:val="left" w:pos="-1701"/>
        </w:tabs>
        <w:autoSpaceDE w:val="0"/>
        <w:autoSpaceDN w:val="0"/>
        <w:adjustRightInd w:val="0"/>
        <w:ind w:left="0" w:right="-1"/>
        <w:rPr>
          <w:rFonts w:ascii="Century Gothic" w:hAnsi="Century Gothic" w:cs="Arial"/>
          <w:b/>
        </w:rPr>
      </w:pPr>
      <w:r w:rsidRPr="00F3600E">
        <w:rPr>
          <w:rFonts w:ascii="Century Gothic" w:hAnsi="Century Gothic" w:cs="Arial"/>
        </w:rPr>
        <w:t>Fax:</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Obtivemos, através do acesso à página www.agudos.sp.gov.br, nesta data, cópia do instrumento convocatório da licitação acima identificada.</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Local:</w:t>
      </w:r>
      <w:r w:rsidRPr="00F3600E">
        <w:rPr>
          <w:rFonts w:ascii="Century Gothic" w:hAnsi="Century Gothic" w:cs="Arial"/>
        </w:rPr>
        <w:tab/>
      </w:r>
      <w:r w:rsidRPr="00F3600E">
        <w:rPr>
          <w:rFonts w:ascii="Century Gothic" w:hAnsi="Century Gothic" w:cs="Arial"/>
        </w:rPr>
        <w:tab/>
        <w:t xml:space="preserve">, de </w:t>
      </w:r>
      <w:r w:rsidRPr="00F3600E">
        <w:rPr>
          <w:rFonts w:ascii="Century Gothic" w:hAnsi="Century Gothic" w:cs="Arial"/>
        </w:rPr>
        <w:tab/>
      </w:r>
      <w:r w:rsidRPr="00F3600E">
        <w:rPr>
          <w:rFonts w:ascii="Century Gothic" w:hAnsi="Century Gothic" w:cs="Arial"/>
        </w:rPr>
        <w:tab/>
      </w:r>
      <w:proofErr w:type="spellStart"/>
      <w:r w:rsidRPr="00F3600E">
        <w:rPr>
          <w:rFonts w:ascii="Century Gothic" w:hAnsi="Century Gothic" w:cs="Arial"/>
        </w:rPr>
        <w:t>de</w:t>
      </w:r>
      <w:proofErr w:type="spellEnd"/>
      <w:r w:rsidRPr="00F3600E">
        <w:rPr>
          <w:rFonts w:ascii="Century Gothic" w:hAnsi="Century Gothic" w:cs="Arial"/>
        </w:rPr>
        <w:t xml:space="preserve"> </w:t>
      </w:r>
      <w:r w:rsidRPr="00F3600E">
        <w:rPr>
          <w:rFonts w:ascii="Century Gothic" w:hAnsi="Century Gothic" w:cs="Arial"/>
        </w:rPr>
        <w:tab/>
      </w:r>
      <w:r w:rsidRPr="00F3600E">
        <w:rPr>
          <w:rFonts w:ascii="Century Gothic" w:hAnsi="Century Gothic" w:cs="Arial"/>
        </w:rPr>
        <w:tab/>
        <w:t>201</w:t>
      </w:r>
      <w:r w:rsidR="004545C9" w:rsidRPr="00F3600E">
        <w:rPr>
          <w:rFonts w:ascii="Century Gothic" w:hAnsi="Century Gothic" w:cs="Arial"/>
        </w:rPr>
        <w:t>8</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Nome:</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Senhor Licitante,</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 xml:space="preserve">Visando à comunicação futura entre este Município de Agudos e sua empresa, solicitamos a Vossa Senhoria preencher o recibo de retirada do Edital e remetê-lo à Seção de Licitações, pelo e-mail </w:t>
      </w:r>
      <w:hyperlink r:id="rId11" w:history="1">
        <w:r w:rsidRPr="00F3600E">
          <w:rPr>
            <w:rStyle w:val="Hyperlink"/>
            <w:rFonts w:ascii="Century Gothic" w:hAnsi="Century Gothic" w:cs="Tahoma"/>
            <w:iCs/>
            <w:color w:val="auto"/>
            <w:u w:val="none"/>
            <w:shd w:val="clear" w:color="auto" w:fill="FFFFFF"/>
          </w:rPr>
          <w:t>licitacao@agudos.sp.gov.br</w:t>
        </w:r>
      </w:hyperlink>
      <w:r w:rsidRPr="00F3600E">
        <w:rPr>
          <w:rFonts w:ascii="Century Gothic" w:hAnsi="Century Gothic"/>
        </w:rPr>
        <w:t>.</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A não remessa do recibo exime o Município de Agudos da comunicação, por meio de e-mail, de eventuais esclarecimentos e retificações ocorridas no instrumento convocatório, bem como de quaisquer informações adicionais, não cabendo posteriormente qualquer reclamação.</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br w:type="page"/>
      </w:r>
      <w:r w:rsidRPr="00F3600E">
        <w:rPr>
          <w:rFonts w:ascii="Century Gothic" w:hAnsi="Century Gothic" w:cs="Arial"/>
          <w:b/>
          <w:bCs/>
        </w:rPr>
        <w:lastRenderedPageBreak/>
        <w:t xml:space="preserve">ANEXO II – </w:t>
      </w:r>
      <w:r w:rsidRPr="00F3600E">
        <w:rPr>
          <w:rFonts w:ascii="Century Gothic" w:hAnsi="Century Gothic"/>
          <w:b/>
        </w:rPr>
        <w:t>TERMO DE REFERÊNCIA</w:t>
      </w:r>
    </w:p>
    <w:p w:rsidR="00B66548" w:rsidRPr="00F3600E" w:rsidRDefault="004545C9" w:rsidP="00B66548">
      <w:pPr>
        <w:tabs>
          <w:tab w:val="left" w:pos="-1701"/>
        </w:tabs>
        <w:autoSpaceDE w:val="0"/>
        <w:autoSpaceDN w:val="0"/>
        <w:adjustRightInd w:val="0"/>
        <w:ind w:left="0" w:right="-1"/>
        <w:jc w:val="center"/>
        <w:rPr>
          <w:rFonts w:ascii="Century Gothic" w:hAnsi="Century Gothic" w:cs="Arial"/>
          <w:b/>
        </w:rPr>
      </w:pPr>
      <w:r w:rsidRPr="00F3600E">
        <w:rPr>
          <w:rFonts w:ascii="Century Gothic" w:hAnsi="Century Gothic" w:cs="Arial"/>
          <w:b/>
        </w:rPr>
        <w:t xml:space="preserve">PREGÃO PRESENCIAL Nº </w:t>
      </w:r>
      <w:r w:rsidR="00960FD4">
        <w:rPr>
          <w:rFonts w:ascii="Century Gothic" w:hAnsi="Century Gothic" w:cs="Arial"/>
          <w:b/>
        </w:rPr>
        <w:t>062</w:t>
      </w:r>
      <w:r w:rsidR="00E04170">
        <w:rPr>
          <w:rFonts w:ascii="Century Gothic" w:hAnsi="Century Gothic" w:cs="Arial"/>
          <w:b/>
        </w:rPr>
        <w:t>/2018</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rPr>
      </w:pPr>
    </w:p>
    <w:p w:rsidR="00B758AA" w:rsidRPr="00F3600E" w:rsidRDefault="00B66548" w:rsidP="00FC4F0F">
      <w:pPr>
        <w:widowControl w:val="0"/>
        <w:ind w:left="-284" w:right="-1"/>
        <w:rPr>
          <w:rFonts w:ascii="Century Gothic" w:hAnsi="Century Gothic"/>
          <w:b/>
        </w:rPr>
      </w:pPr>
      <w:r w:rsidRPr="00F3600E">
        <w:rPr>
          <w:rFonts w:ascii="Century Gothic" w:eastAsia="MS Mincho" w:hAnsi="Century Gothic" w:cs="Arial"/>
          <w:b/>
          <w:bCs/>
        </w:rPr>
        <w:t xml:space="preserve">1 – </w:t>
      </w:r>
      <w:r w:rsidR="00B3403F" w:rsidRPr="00F3600E">
        <w:rPr>
          <w:rFonts w:ascii="Century Gothic" w:eastAsia="MS Mincho" w:hAnsi="Century Gothic" w:cs="Arial"/>
          <w:b/>
          <w:bCs/>
        </w:rPr>
        <w:t>OBJETO:</w:t>
      </w:r>
      <w:r w:rsidR="00B3403F" w:rsidRPr="00F3600E">
        <w:rPr>
          <w:rFonts w:ascii="Century Gothic" w:eastAsia="MS Mincho" w:hAnsi="Century Gothic" w:cs="Courier New"/>
          <w:b/>
          <w:bCs/>
        </w:rPr>
        <w:t xml:space="preserve"> </w:t>
      </w:r>
      <w:r w:rsidR="002E6B0B">
        <w:rPr>
          <w:rFonts w:ascii="Century Gothic" w:eastAsia="MS Mincho" w:hAnsi="Century Gothic" w:cs="Courier New"/>
          <w:b/>
          <w:bCs/>
        </w:rPr>
        <w:t xml:space="preserve"> (SRP) </w:t>
      </w:r>
      <w:r w:rsidR="00061D74" w:rsidRPr="0026741C">
        <w:rPr>
          <w:rFonts w:ascii="Century Gothic" w:hAnsi="Century Gothic"/>
        </w:rPr>
        <w:t xml:space="preserve">REGISTRO DE PREÇOS PARA FUTURA E EVENTUAL AQUISIÇÃO DE SERVIÇOS DE MANUTENÇÃO PREVENTIVA E CORRETIVA </w:t>
      </w:r>
      <w:r w:rsidR="00061D74" w:rsidRPr="00960FD4">
        <w:rPr>
          <w:rFonts w:ascii="Century Gothic" w:hAnsi="Century Gothic"/>
          <w:b/>
          <w:u w:val="single"/>
        </w:rPr>
        <w:t>PARA PEQUENOS REPAROS</w:t>
      </w:r>
      <w:r w:rsidR="00061D74" w:rsidRPr="0026741C">
        <w:rPr>
          <w:rFonts w:ascii="Century Gothic" w:hAnsi="Century Gothic"/>
        </w:rPr>
        <w:t xml:space="preserve"> NAS INSTALAÇÕES DOS PRÉDIOS PÚBLICOS DA SECRETARIA DE EDUCAÇÃO E CULTURA DO MUNICIPIO DE AGUDOS/SP.</w:t>
      </w:r>
      <w:r w:rsidR="00960FD4">
        <w:rPr>
          <w:rFonts w:ascii="Century Gothic" w:hAnsi="Century Gothic"/>
        </w:rPr>
        <w:t xml:space="preserve"> </w:t>
      </w:r>
      <w:r w:rsidR="00061D74" w:rsidRPr="0026741C">
        <w:rPr>
          <w:rFonts w:ascii="Century Gothic" w:hAnsi="Century Gothic" w:cs="Arial"/>
        </w:rPr>
        <w:t xml:space="preserve">para um período de 12 meses, </w:t>
      </w:r>
      <w:r w:rsidR="00061D74" w:rsidRPr="0026741C">
        <w:rPr>
          <w:rFonts w:ascii="Century Gothic" w:hAnsi="Century Gothic" w:cs="Courier New"/>
        </w:rPr>
        <w:t xml:space="preserve">conforme especificações constantes do </w:t>
      </w:r>
      <w:r w:rsidR="00061D74" w:rsidRPr="0026741C">
        <w:rPr>
          <w:rFonts w:ascii="Century Gothic" w:hAnsi="Century Gothic" w:cs="Courier New"/>
          <w:b/>
        </w:rPr>
        <w:t>Anexo II – Termo de Referência</w:t>
      </w:r>
      <w:r w:rsidR="00061D74" w:rsidRPr="0026741C">
        <w:rPr>
          <w:rFonts w:ascii="Century Gothic" w:hAnsi="Century Gothic" w:cs="Courier New"/>
        </w:rPr>
        <w:t>.</w:t>
      </w:r>
    </w:p>
    <w:p w:rsidR="00695462" w:rsidRPr="00F3600E" w:rsidRDefault="00695462" w:rsidP="00B758AA">
      <w:pPr>
        <w:widowControl w:val="0"/>
        <w:ind w:left="0" w:right="-1"/>
        <w:rPr>
          <w:rFonts w:ascii="Century Gothic" w:hAnsi="Century Gothic"/>
          <w:b/>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9"/>
        <w:gridCol w:w="1349"/>
        <w:gridCol w:w="2533"/>
        <w:gridCol w:w="1806"/>
        <w:gridCol w:w="1326"/>
        <w:gridCol w:w="1630"/>
        <w:gridCol w:w="1617"/>
      </w:tblGrid>
      <w:tr w:rsidR="00C07BC3" w:rsidRPr="00B87F29" w:rsidTr="00C07BC3">
        <w:trPr>
          <w:trHeight w:val="1120"/>
          <w:jc w:val="center"/>
        </w:trPr>
        <w:tc>
          <w:tcPr>
            <w:tcW w:w="649" w:type="dxa"/>
            <w:shd w:val="clear" w:color="auto" w:fill="DDD9C3" w:themeFill="background2" w:themeFillShade="E6"/>
            <w:vAlign w:val="bottom"/>
          </w:tcPr>
          <w:p w:rsidR="00C07BC3" w:rsidRPr="00304399" w:rsidRDefault="00C07BC3" w:rsidP="00F06ACF">
            <w:pPr>
              <w:tabs>
                <w:tab w:val="left" w:pos="-1701"/>
              </w:tabs>
              <w:ind w:left="0" w:right="-1"/>
              <w:rPr>
                <w:rFonts w:ascii="Century Gothic" w:eastAsia="Times New Roman" w:hAnsi="Century Gothic" w:cs="Arial"/>
                <w:b/>
                <w:bCs/>
                <w:sz w:val="24"/>
                <w:szCs w:val="24"/>
                <w:lang w:eastAsia="pt-BR"/>
              </w:rPr>
            </w:pPr>
            <w:r w:rsidRPr="00304399">
              <w:rPr>
                <w:rFonts w:ascii="Century Gothic" w:eastAsia="Times New Roman" w:hAnsi="Century Gothic" w:cs="Arial"/>
                <w:b/>
                <w:bCs/>
                <w:sz w:val="24"/>
                <w:szCs w:val="24"/>
                <w:lang w:eastAsia="pt-BR"/>
              </w:rPr>
              <w:t>ITEM</w:t>
            </w:r>
          </w:p>
        </w:tc>
        <w:tc>
          <w:tcPr>
            <w:tcW w:w="1349" w:type="dxa"/>
            <w:shd w:val="clear" w:color="auto" w:fill="DDD9C3" w:themeFill="background2" w:themeFillShade="E6"/>
            <w:noWrap/>
            <w:vAlign w:val="bottom"/>
            <w:hideMark/>
          </w:tcPr>
          <w:p w:rsidR="00C07BC3" w:rsidRPr="00304399" w:rsidRDefault="00C07BC3" w:rsidP="00F06ACF">
            <w:pPr>
              <w:tabs>
                <w:tab w:val="left" w:pos="-1701"/>
              </w:tabs>
              <w:ind w:left="0" w:right="-1"/>
              <w:rPr>
                <w:rFonts w:ascii="Century Gothic" w:eastAsia="Times New Roman" w:hAnsi="Century Gothic" w:cs="Arial"/>
                <w:b/>
                <w:bCs/>
                <w:sz w:val="24"/>
                <w:szCs w:val="24"/>
                <w:lang w:eastAsia="pt-BR"/>
              </w:rPr>
            </w:pPr>
            <w:r w:rsidRPr="00304399">
              <w:rPr>
                <w:rFonts w:ascii="Century Gothic" w:eastAsia="Times New Roman" w:hAnsi="Century Gothic" w:cs="Arial"/>
                <w:b/>
                <w:bCs/>
                <w:sz w:val="24"/>
                <w:szCs w:val="24"/>
                <w:lang w:eastAsia="pt-BR"/>
              </w:rPr>
              <w:t>UNIDADE</w:t>
            </w:r>
          </w:p>
        </w:tc>
        <w:tc>
          <w:tcPr>
            <w:tcW w:w="2533" w:type="dxa"/>
            <w:shd w:val="clear" w:color="auto" w:fill="DDD9C3" w:themeFill="background2" w:themeFillShade="E6"/>
            <w:noWrap/>
            <w:vAlign w:val="bottom"/>
            <w:hideMark/>
          </w:tcPr>
          <w:p w:rsidR="00C07BC3" w:rsidRPr="00304399" w:rsidRDefault="00C07BC3" w:rsidP="00F06ACF">
            <w:pPr>
              <w:tabs>
                <w:tab w:val="left" w:pos="-1701"/>
              </w:tabs>
              <w:ind w:left="0" w:right="-1"/>
              <w:rPr>
                <w:rFonts w:ascii="Century Gothic" w:eastAsia="Times New Roman" w:hAnsi="Century Gothic" w:cs="Arial"/>
                <w:b/>
                <w:bCs/>
                <w:sz w:val="24"/>
                <w:szCs w:val="24"/>
                <w:lang w:eastAsia="pt-BR"/>
              </w:rPr>
            </w:pPr>
            <w:r w:rsidRPr="00304399">
              <w:rPr>
                <w:rFonts w:ascii="Century Gothic" w:eastAsia="Times New Roman" w:hAnsi="Century Gothic" w:cs="Arial"/>
                <w:b/>
                <w:bCs/>
                <w:sz w:val="24"/>
                <w:szCs w:val="24"/>
                <w:lang w:eastAsia="pt-BR"/>
              </w:rPr>
              <w:t>DISCRIMINAÇÃO</w:t>
            </w:r>
          </w:p>
        </w:tc>
        <w:tc>
          <w:tcPr>
            <w:tcW w:w="1806" w:type="dxa"/>
            <w:shd w:val="clear" w:color="auto" w:fill="DDD9C3" w:themeFill="background2" w:themeFillShade="E6"/>
            <w:noWrap/>
            <w:vAlign w:val="bottom"/>
            <w:hideMark/>
          </w:tcPr>
          <w:p w:rsidR="00C07BC3" w:rsidRPr="00304399" w:rsidRDefault="00C07BC3" w:rsidP="00F06ACF">
            <w:pPr>
              <w:tabs>
                <w:tab w:val="left" w:pos="-1701"/>
              </w:tabs>
              <w:ind w:left="0" w:right="-1"/>
              <w:rPr>
                <w:rFonts w:ascii="Century Gothic" w:eastAsia="Times New Roman" w:hAnsi="Century Gothic" w:cs="Arial"/>
                <w:b/>
                <w:bCs/>
                <w:sz w:val="24"/>
                <w:szCs w:val="24"/>
                <w:lang w:eastAsia="pt-BR"/>
              </w:rPr>
            </w:pPr>
            <w:r w:rsidRPr="00304399">
              <w:rPr>
                <w:rFonts w:ascii="Century Gothic" w:eastAsia="Times New Roman" w:hAnsi="Century Gothic" w:cs="Arial"/>
                <w:b/>
                <w:bCs/>
                <w:sz w:val="24"/>
                <w:szCs w:val="24"/>
                <w:lang w:eastAsia="pt-BR"/>
              </w:rPr>
              <w:t>QUANT</w:t>
            </w:r>
            <w:r>
              <w:rPr>
                <w:rFonts w:ascii="Century Gothic" w:eastAsia="Times New Roman" w:hAnsi="Century Gothic" w:cs="Arial"/>
                <w:b/>
                <w:bCs/>
                <w:sz w:val="24"/>
                <w:szCs w:val="24"/>
                <w:lang w:eastAsia="pt-BR"/>
              </w:rPr>
              <w:t>/EST</w:t>
            </w:r>
          </w:p>
          <w:p w:rsidR="00C07BC3" w:rsidRPr="00304399" w:rsidRDefault="00C07BC3" w:rsidP="00F06ACF">
            <w:pPr>
              <w:tabs>
                <w:tab w:val="left" w:pos="-1701"/>
              </w:tabs>
              <w:ind w:left="0" w:right="-1"/>
              <w:rPr>
                <w:rFonts w:ascii="Century Gothic" w:eastAsia="Times New Roman" w:hAnsi="Century Gothic" w:cs="Arial"/>
                <w:b/>
                <w:bCs/>
                <w:sz w:val="24"/>
                <w:szCs w:val="24"/>
                <w:lang w:eastAsia="pt-BR"/>
              </w:rPr>
            </w:pPr>
            <w:r w:rsidRPr="00304399">
              <w:rPr>
                <w:rFonts w:ascii="Century Gothic" w:eastAsia="Times New Roman" w:hAnsi="Century Gothic" w:cs="Arial"/>
                <w:b/>
                <w:bCs/>
                <w:sz w:val="24"/>
                <w:szCs w:val="24"/>
                <w:lang w:eastAsia="pt-BR"/>
              </w:rPr>
              <w:t>HORAS/MÊS</w:t>
            </w:r>
          </w:p>
        </w:tc>
        <w:tc>
          <w:tcPr>
            <w:tcW w:w="1326" w:type="dxa"/>
            <w:shd w:val="clear" w:color="auto" w:fill="DDD9C3" w:themeFill="background2" w:themeFillShade="E6"/>
          </w:tcPr>
          <w:p w:rsidR="00C07BC3" w:rsidRPr="00304399" w:rsidRDefault="00C07BC3" w:rsidP="00F06ACF">
            <w:pPr>
              <w:tabs>
                <w:tab w:val="left" w:pos="-1701"/>
              </w:tabs>
              <w:ind w:left="0" w:right="-1"/>
              <w:rPr>
                <w:rFonts w:ascii="Century Gothic" w:eastAsia="Times New Roman" w:hAnsi="Century Gothic" w:cs="Arial"/>
                <w:b/>
                <w:bCs/>
                <w:sz w:val="24"/>
                <w:szCs w:val="24"/>
                <w:lang w:eastAsia="pt-BR"/>
              </w:rPr>
            </w:pPr>
          </w:p>
          <w:p w:rsidR="00C07BC3" w:rsidRPr="00304399" w:rsidRDefault="00C07BC3" w:rsidP="00F06ACF">
            <w:pPr>
              <w:tabs>
                <w:tab w:val="left" w:pos="-1701"/>
              </w:tabs>
              <w:ind w:left="0" w:right="-1"/>
              <w:rPr>
                <w:rFonts w:ascii="Century Gothic" w:eastAsia="Times New Roman" w:hAnsi="Century Gothic" w:cs="Arial"/>
                <w:b/>
                <w:bCs/>
                <w:sz w:val="24"/>
                <w:szCs w:val="24"/>
                <w:lang w:eastAsia="pt-BR"/>
              </w:rPr>
            </w:pPr>
            <w:r>
              <w:rPr>
                <w:rFonts w:ascii="Century Gothic" w:eastAsia="Times New Roman" w:hAnsi="Century Gothic" w:cs="Arial"/>
                <w:b/>
                <w:bCs/>
                <w:sz w:val="24"/>
                <w:szCs w:val="24"/>
                <w:lang w:eastAsia="pt-BR"/>
              </w:rPr>
              <w:t>QUANT.</w:t>
            </w:r>
          </w:p>
          <w:p w:rsidR="00C07BC3" w:rsidRPr="00304399" w:rsidRDefault="00C07BC3" w:rsidP="00304399">
            <w:pPr>
              <w:tabs>
                <w:tab w:val="left" w:pos="-1701"/>
              </w:tabs>
              <w:ind w:left="0" w:right="-1"/>
              <w:rPr>
                <w:rFonts w:ascii="Century Gothic" w:eastAsia="Times New Roman" w:hAnsi="Century Gothic" w:cs="Arial"/>
                <w:b/>
                <w:bCs/>
                <w:sz w:val="24"/>
                <w:szCs w:val="24"/>
                <w:lang w:eastAsia="pt-BR"/>
              </w:rPr>
            </w:pPr>
            <w:r w:rsidRPr="00304399">
              <w:rPr>
                <w:rFonts w:ascii="Century Gothic" w:eastAsia="Times New Roman" w:hAnsi="Century Gothic" w:cs="Arial"/>
                <w:b/>
                <w:bCs/>
                <w:sz w:val="24"/>
                <w:szCs w:val="24"/>
                <w:lang w:eastAsia="pt-BR"/>
              </w:rPr>
              <w:t>HORAS/</w:t>
            </w:r>
            <w:r>
              <w:rPr>
                <w:rFonts w:ascii="Century Gothic" w:eastAsia="Times New Roman" w:hAnsi="Century Gothic" w:cs="Arial"/>
                <w:b/>
                <w:bCs/>
                <w:sz w:val="24"/>
                <w:szCs w:val="24"/>
                <w:lang w:eastAsia="pt-BR"/>
              </w:rPr>
              <w:t>12 meses</w:t>
            </w:r>
          </w:p>
        </w:tc>
        <w:tc>
          <w:tcPr>
            <w:tcW w:w="1630" w:type="dxa"/>
            <w:shd w:val="clear" w:color="auto" w:fill="DDD9C3" w:themeFill="background2" w:themeFillShade="E6"/>
          </w:tcPr>
          <w:p w:rsidR="00C07BC3" w:rsidRDefault="00C07BC3" w:rsidP="00F06ACF">
            <w:pPr>
              <w:tabs>
                <w:tab w:val="left" w:pos="-1701"/>
              </w:tabs>
              <w:ind w:left="0" w:right="-1"/>
              <w:rPr>
                <w:rFonts w:ascii="Century Gothic" w:eastAsia="Times New Roman" w:hAnsi="Century Gothic" w:cs="Arial"/>
                <w:b/>
                <w:bCs/>
                <w:sz w:val="28"/>
                <w:szCs w:val="24"/>
                <w:lang w:eastAsia="pt-BR"/>
              </w:rPr>
            </w:pPr>
            <w:r>
              <w:rPr>
                <w:rFonts w:ascii="Century Gothic" w:eastAsia="Times New Roman" w:hAnsi="Century Gothic" w:cs="Arial"/>
                <w:b/>
                <w:bCs/>
                <w:sz w:val="28"/>
                <w:szCs w:val="24"/>
                <w:lang w:eastAsia="pt-BR"/>
              </w:rPr>
              <w:t>Valor/Hora homem</w:t>
            </w:r>
          </w:p>
        </w:tc>
        <w:tc>
          <w:tcPr>
            <w:tcW w:w="1617" w:type="dxa"/>
            <w:shd w:val="clear" w:color="auto" w:fill="DDD9C3" w:themeFill="background2" w:themeFillShade="E6"/>
          </w:tcPr>
          <w:p w:rsidR="00C07BC3" w:rsidRDefault="00BF23A9" w:rsidP="00F06ACF">
            <w:pPr>
              <w:tabs>
                <w:tab w:val="left" w:pos="-1701"/>
              </w:tabs>
              <w:ind w:left="0" w:right="-1"/>
              <w:rPr>
                <w:rFonts w:ascii="Century Gothic" w:eastAsia="Times New Roman" w:hAnsi="Century Gothic" w:cs="Arial"/>
                <w:b/>
                <w:bCs/>
                <w:sz w:val="28"/>
                <w:szCs w:val="24"/>
                <w:lang w:eastAsia="pt-BR"/>
              </w:rPr>
            </w:pPr>
            <w:r>
              <w:rPr>
                <w:rFonts w:ascii="Century Gothic" w:eastAsia="Times New Roman" w:hAnsi="Century Gothic" w:cs="Arial"/>
                <w:b/>
                <w:bCs/>
                <w:sz w:val="28"/>
                <w:szCs w:val="24"/>
                <w:lang w:eastAsia="pt-BR"/>
              </w:rPr>
              <w:t>TOTAL</w:t>
            </w:r>
          </w:p>
        </w:tc>
      </w:tr>
      <w:tr w:rsidR="00C07BC3" w:rsidRPr="00B87F29" w:rsidTr="00C07BC3">
        <w:trPr>
          <w:trHeight w:val="255"/>
          <w:jc w:val="center"/>
        </w:trPr>
        <w:tc>
          <w:tcPr>
            <w:tcW w:w="649" w:type="dxa"/>
            <w:vAlign w:val="bottom"/>
          </w:tcPr>
          <w:p w:rsidR="00C07BC3" w:rsidRPr="00C07BC3" w:rsidRDefault="00C07BC3" w:rsidP="00AA2E8D">
            <w:pPr>
              <w:tabs>
                <w:tab w:val="left" w:pos="-1701"/>
              </w:tabs>
              <w:ind w:left="0" w:right="-1"/>
              <w:jc w:val="center"/>
              <w:rPr>
                <w:rFonts w:ascii="Century Gothic" w:eastAsia="Times New Roman" w:hAnsi="Century Gothic" w:cs="Arial"/>
                <w:b/>
                <w:sz w:val="20"/>
                <w:szCs w:val="20"/>
                <w:lang w:eastAsia="pt-BR"/>
              </w:rPr>
            </w:pPr>
            <w:r w:rsidRPr="00C07BC3">
              <w:rPr>
                <w:rFonts w:ascii="Century Gothic" w:eastAsia="Times New Roman" w:hAnsi="Century Gothic" w:cs="Arial"/>
                <w:b/>
                <w:sz w:val="20"/>
                <w:szCs w:val="20"/>
                <w:lang w:eastAsia="pt-BR"/>
              </w:rPr>
              <w:t>01</w:t>
            </w:r>
          </w:p>
        </w:tc>
        <w:tc>
          <w:tcPr>
            <w:tcW w:w="1349" w:type="dxa"/>
            <w:shd w:val="clear" w:color="auto" w:fill="auto"/>
            <w:noWrap/>
            <w:vAlign w:val="bottom"/>
            <w:hideMark/>
          </w:tcPr>
          <w:p w:rsidR="00C07BC3" w:rsidRPr="00C07BC3" w:rsidRDefault="00C07BC3" w:rsidP="00AA2E8D">
            <w:pPr>
              <w:tabs>
                <w:tab w:val="left" w:pos="-1701"/>
              </w:tabs>
              <w:ind w:left="0" w:right="-1"/>
              <w:jc w:val="center"/>
              <w:rPr>
                <w:rFonts w:ascii="Century Gothic" w:eastAsia="Times New Roman" w:hAnsi="Century Gothic" w:cs="Arial"/>
                <w:b/>
                <w:sz w:val="20"/>
                <w:szCs w:val="20"/>
                <w:lang w:eastAsia="pt-BR"/>
              </w:rPr>
            </w:pPr>
            <w:r w:rsidRPr="00C07BC3">
              <w:rPr>
                <w:rFonts w:ascii="Century Gothic" w:eastAsia="Times New Roman" w:hAnsi="Century Gothic" w:cs="Arial"/>
                <w:b/>
                <w:sz w:val="20"/>
                <w:szCs w:val="20"/>
                <w:lang w:eastAsia="pt-BR"/>
              </w:rPr>
              <w:t>HORAS</w:t>
            </w:r>
          </w:p>
        </w:tc>
        <w:tc>
          <w:tcPr>
            <w:tcW w:w="2533" w:type="dxa"/>
            <w:shd w:val="clear" w:color="auto" w:fill="auto"/>
            <w:noWrap/>
            <w:vAlign w:val="bottom"/>
            <w:hideMark/>
          </w:tcPr>
          <w:p w:rsidR="00C07BC3" w:rsidRPr="00F06ACF" w:rsidRDefault="00C07BC3" w:rsidP="00304399">
            <w:pPr>
              <w:tabs>
                <w:tab w:val="left" w:pos="-1701"/>
              </w:tabs>
              <w:ind w:left="0" w:right="-1"/>
              <w:rPr>
                <w:rFonts w:ascii="Century Gothic" w:eastAsia="Times New Roman" w:hAnsi="Century Gothic" w:cs="Arial"/>
                <w:sz w:val="28"/>
                <w:szCs w:val="24"/>
                <w:lang w:eastAsia="pt-BR"/>
              </w:rPr>
            </w:pPr>
            <w:r w:rsidRPr="00087728">
              <w:rPr>
                <w:b/>
              </w:rPr>
              <w:t xml:space="preserve">Serviços </w:t>
            </w:r>
            <w:r>
              <w:rPr>
                <w:b/>
              </w:rPr>
              <w:t>Gerais/ Ajudante</w:t>
            </w:r>
          </w:p>
        </w:tc>
        <w:tc>
          <w:tcPr>
            <w:tcW w:w="1806" w:type="dxa"/>
            <w:shd w:val="clear" w:color="auto" w:fill="auto"/>
            <w:noWrap/>
            <w:vAlign w:val="bottom"/>
          </w:tcPr>
          <w:p w:rsidR="00C07BC3" w:rsidRPr="00FC4F0F" w:rsidRDefault="00C07BC3" w:rsidP="00AA2E8D">
            <w:pPr>
              <w:tabs>
                <w:tab w:val="left" w:pos="-1701"/>
              </w:tabs>
              <w:ind w:left="0" w:right="-1"/>
              <w:jc w:val="center"/>
              <w:rPr>
                <w:rFonts w:ascii="Century Gothic" w:eastAsia="Times New Roman" w:hAnsi="Century Gothic" w:cs="Arial"/>
                <w:sz w:val="28"/>
                <w:szCs w:val="24"/>
                <w:lang w:eastAsia="pt-BR"/>
              </w:rPr>
            </w:pPr>
            <w:r w:rsidRPr="00FC4F0F">
              <w:rPr>
                <w:rFonts w:ascii="Century Gothic" w:eastAsia="Times New Roman" w:hAnsi="Century Gothic" w:cs="Arial"/>
                <w:sz w:val="28"/>
                <w:szCs w:val="24"/>
                <w:lang w:eastAsia="pt-BR"/>
              </w:rPr>
              <w:t>150</w:t>
            </w:r>
          </w:p>
        </w:tc>
        <w:tc>
          <w:tcPr>
            <w:tcW w:w="1326" w:type="dxa"/>
          </w:tcPr>
          <w:p w:rsidR="00C07BC3" w:rsidRPr="00B87F29" w:rsidRDefault="00C07BC3" w:rsidP="00AA2E8D">
            <w:pPr>
              <w:tabs>
                <w:tab w:val="left" w:pos="-1701"/>
              </w:tabs>
              <w:ind w:left="0" w:right="-1"/>
              <w:jc w:val="center"/>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1.800</w:t>
            </w:r>
          </w:p>
        </w:tc>
        <w:tc>
          <w:tcPr>
            <w:tcW w:w="1630" w:type="dxa"/>
          </w:tcPr>
          <w:p w:rsidR="00C07BC3" w:rsidRDefault="00C07BC3" w:rsidP="00960FD4">
            <w:pPr>
              <w:tabs>
                <w:tab w:val="left" w:pos="-1701"/>
              </w:tabs>
              <w:ind w:left="0" w:right="-1"/>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R$ 17,46</w:t>
            </w:r>
          </w:p>
        </w:tc>
        <w:tc>
          <w:tcPr>
            <w:tcW w:w="1617" w:type="dxa"/>
          </w:tcPr>
          <w:p w:rsidR="00C07BC3" w:rsidRDefault="00C07BC3" w:rsidP="00960FD4">
            <w:pPr>
              <w:tabs>
                <w:tab w:val="left" w:pos="-1701"/>
              </w:tabs>
              <w:ind w:left="0" w:right="-1"/>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31.428,00</w:t>
            </w:r>
          </w:p>
        </w:tc>
      </w:tr>
      <w:tr w:rsidR="00C07BC3" w:rsidRPr="00B87F29" w:rsidTr="00C07BC3">
        <w:trPr>
          <w:trHeight w:val="255"/>
          <w:jc w:val="center"/>
        </w:trPr>
        <w:tc>
          <w:tcPr>
            <w:tcW w:w="649" w:type="dxa"/>
            <w:vAlign w:val="bottom"/>
          </w:tcPr>
          <w:p w:rsidR="00C07BC3" w:rsidRPr="00C07BC3" w:rsidRDefault="00C07BC3" w:rsidP="00960FD4">
            <w:pPr>
              <w:tabs>
                <w:tab w:val="left" w:pos="-1701"/>
              </w:tabs>
              <w:ind w:left="0" w:right="-1"/>
              <w:jc w:val="center"/>
              <w:rPr>
                <w:rFonts w:ascii="Century Gothic" w:eastAsia="Times New Roman" w:hAnsi="Century Gothic" w:cs="Arial"/>
                <w:b/>
                <w:sz w:val="20"/>
                <w:szCs w:val="20"/>
                <w:lang w:eastAsia="pt-BR"/>
              </w:rPr>
            </w:pPr>
            <w:r w:rsidRPr="00C07BC3">
              <w:rPr>
                <w:rFonts w:ascii="Century Gothic" w:eastAsia="Times New Roman" w:hAnsi="Century Gothic" w:cs="Arial"/>
                <w:b/>
                <w:sz w:val="20"/>
                <w:szCs w:val="20"/>
                <w:lang w:eastAsia="pt-BR"/>
              </w:rPr>
              <w:t>02</w:t>
            </w:r>
          </w:p>
        </w:tc>
        <w:tc>
          <w:tcPr>
            <w:tcW w:w="1349" w:type="dxa"/>
            <w:shd w:val="clear" w:color="auto" w:fill="auto"/>
            <w:noWrap/>
            <w:vAlign w:val="bottom"/>
          </w:tcPr>
          <w:p w:rsidR="00C07BC3" w:rsidRPr="00C07BC3" w:rsidRDefault="00C07BC3" w:rsidP="00AA2E8D">
            <w:pPr>
              <w:tabs>
                <w:tab w:val="left" w:pos="-1701"/>
              </w:tabs>
              <w:ind w:left="0" w:right="-1"/>
              <w:jc w:val="center"/>
              <w:rPr>
                <w:rFonts w:ascii="Century Gothic" w:eastAsia="Times New Roman" w:hAnsi="Century Gothic" w:cs="Arial"/>
                <w:b/>
                <w:sz w:val="20"/>
                <w:szCs w:val="20"/>
                <w:lang w:eastAsia="pt-BR"/>
              </w:rPr>
            </w:pPr>
            <w:r w:rsidRPr="00C07BC3">
              <w:rPr>
                <w:rFonts w:ascii="Century Gothic" w:eastAsia="Times New Roman" w:hAnsi="Century Gothic" w:cs="Arial"/>
                <w:b/>
                <w:sz w:val="20"/>
                <w:szCs w:val="20"/>
                <w:lang w:eastAsia="pt-BR"/>
              </w:rPr>
              <w:t>HORAS</w:t>
            </w:r>
          </w:p>
        </w:tc>
        <w:tc>
          <w:tcPr>
            <w:tcW w:w="2533" w:type="dxa"/>
            <w:shd w:val="clear" w:color="auto" w:fill="auto"/>
            <w:noWrap/>
            <w:vAlign w:val="bottom"/>
          </w:tcPr>
          <w:p w:rsidR="00C07BC3" w:rsidRPr="00F06ACF" w:rsidRDefault="00BE225E" w:rsidP="00AA2E8D">
            <w:pPr>
              <w:tabs>
                <w:tab w:val="left" w:pos="-1701"/>
              </w:tabs>
              <w:ind w:left="0" w:right="-1"/>
              <w:rPr>
                <w:rFonts w:ascii="Century Gothic" w:eastAsia="Times New Roman" w:hAnsi="Century Gothic" w:cs="Arial"/>
                <w:sz w:val="28"/>
                <w:szCs w:val="24"/>
                <w:lang w:eastAsia="pt-BR"/>
              </w:rPr>
            </w:pPr>
            <w:r>
              <w:rPr>
                <w:b/>
              </w:rPr>
              <w:t>Serviços de P</w:t>
            </w:r>
            <w:r w:rsidR="00C07BC3" w:rsidRPr="008D6C0D">
              <w:rPr>
                <w:b/>
              </w:rPr>
              <w:t>intura</w:t>
            </w:r>
            <w:r w:rsidR="00C07BC3">
              <w:t>:</w:t>
            </w:r>
          </w:p>
        </w:tc>
        <w:tc>
          <w:tcPr>
            <w:tcW w:w="1806" w:type="dxa"/>
            <w:shd w:val="clear" w:color="auto" w:fill="auto"/>
            <w:noWrap/>
            <w:vAlign w:val="bottom"/>
          </w:tcPr>
          <w:p w:rsidR="00C07BC3" w:rsidRPr="00FC4F0F" w:rsidRDefault="00C07BC3" w:rsidP="00AA2E8D">
            <w:pPr>
              <w:tabs>
                <w:tab w:val="left" w:pos="-1701"/>
              </w:tabs>
              <w:ind w:left="0" w:right="-1"/>
              <w:jc w:val="center"/>
              <w:rPr>
                <w:rFonts w:ascii="Century Gothic" w:eastAsia="Times New Roman" w:hAnsi="Century Gothic" w:cs="Arial"/>
                <w:sz w:val="28"/>
                <w:szCs w:val="24"/>
                <w:lang w:eastAsia="pt-BR"/>
              </w:rPr>
            </w:pPr>
            <w:r w:rsidRPr="00FC4F0F">
              <w:rPr>
                <w:rFonts w:ascii="Century Gothic" w:eastAsia="Times New Roman" w:hAnsi="Century Gothic" w:cs="Arial"/>
                <w:sz w:val="28"/>
                <w:szCs w:val="24"/>
                <w:lang w:eastAsia="pt-BR"/>
              </w:rPr>
              <w:t>150</w:t>
            </w:r>
          </w:p>
        </w:tc>
        <w:tc>
          <w:tcPr>
            <w:tcW w:w="1326" w:type="dxa"/>
          </w:tcPr>
          <w:p w:rsidR="00C07BC3" w:rsidRPr="00B87F29" w:rsidRDefault="00C07BC3" w:rsidP="00AA2E8D">
            <w:pPr>
              <w:tabs>
                <w:tab w:val="left" w:pos="-1701"/>
              </w:tabs>
              <w:ind w:left="0" w:right="-1"/>
              <w:jc w:val="center"/>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1.800</w:t>
            </w:r>
          </w:p>
        </w:tc>
        <w:tc>
          <w:tcPr>
            <w:tcW w:w="1630" w:type="dxa"/>
          </w:tcPr>
          <w:p w:rsidR="00C07BC3" w:rsidRDefault="00C07BC3" w:rsidP="00960FD4">
            <w:pPr>
              <w:tabs>
                <w:tab w:val="left" w:pos="-1701"/>
              </w:tabs>
              <w:ind w:left="0" w:right="-1"/>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R$ 33,00</w:t>
            </w:r>
          </w:p>
        </w:tc>
        <w:tc>
          <w:tcPr>
            <w:tcW w:w="1617" w:type="dxa"/>
          </w:tcPr>
          <w:p w:rsidR="00C07BC3" w:rsidRDefault="00C07BC3" w:rsidP="00960FD4">
            <w:pPr>
              <w:tabs>
                <w:tab w:val="left" w:pos="-1701"/>
              </w:tabs>
              <w:ind w:left="0" w:right="-1"/>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59.400,00</w:t>
            </w:r>
          </w:p>
        </w:tc>
      </w:tr>
      <w:tr w:rsidR="00C07BC3" w:rsidRPr="00B87F29" w:rsidTr="00C07BC3">
        <w:trPr>
          <w:trHeight w:val="255"/>
          <w:jc w:val="center"/>
        </w:trPr>
        <w:tc>
          <w:tcPr>
            <w:tcW w:w="649" w:type="dxa"/>
            <w:vAlign w:val="bottom"/>
          </w:tcPr>
          <w:p w:rsidR="00C07BC3" w:rsidRPr="00C07BC3" w:rsidRDefault="00C07BC3" w:rsidP="00960FD4">
            <w:pPr>
              <w:tabs>
                <w:tab w:val="left" w:pos="-1701"/>
              </w:tabs>
              <w:ind w:left="0" w:right="-1"/>
              <w:jc w:val="center"/>
              <w:rPr>
                <w:rFonts w:ascii="Century Gothic" w:eastAsia="Times New Roman" w:hAnsi="Century Gothic" w:cs="Arial"/>
                <w:b/>
                <w:sz w:val="20"/>
                <w:szCs w:val="20"/>
                <w:lang w:eastAsia="pt-BR"/>
              </w:rPr>
            </w:pPr>
            <w:r w:rsidRPr="00C07BC3">
              <w:rPr>
                <w:rFonts w:ascii="Century Gothic" w:eastAsia="Times New Roman" w:hAnsi="Century Gothic" w:cs="Arial"/>
                <w:b/>
                <w:sz w:val="20"/>
                <w:szCs w:val="20"/>
                <w:lang w:eastAsia="pt-BR"/>
              </w:rPr>
              <w:t>03</w:t>
            </w:r>
          </w:p>
        </w:tc>
        <w:tc>
          <w:tcPr>
            <w:tcW w:w="1349" w:type="dxa"/>
            <w:shd w:val="clear" w:color="auto" w:fill="auto"/>
            <w:noWrap/>
            <w:vAlign w:val="bottom"/>
          </w:tcPr>
          <w:p w:rsidR="00C07BC3" w:rsidRPr="00C07BC3" w:rsidRDefault="00C07BC3" w:rsidP="00AA2E8D">
            <w:pPr>
              <w:tabs>
                <w:tab w:val="left" w:pos="-1701"/>
              </w:tabs>
              <w:ind w:left="0" w:right="-1"/>
              <w:jc w:val="center"/>
              <w:rPr>
                <w:rFonts w:ascii="Century Gothic" w:eastAsia="Times New Roman" w:hAnsi="Century Gothic" w:cs="Arial"/>
                <w:b/>
                <w:sz w:val="20"/>
                <w:szCs w:val="20"/>
                <w:lang w:eastAsia="pt-BR"/>
              </w:rPr>
            </w:pPr>
            <w:r w:rsidRPr="00C07BC3">
              <w:rPr>
                <w:rFonts w:ascii="Century Gothic" w:eastAsia="Times New Roman" w:hAnsi="Century Gothic" w:cs="Arial"/>
                <w:b/>
                <w:sz w:val="20"/>
                <w:szCs w:val="20"/>
                <w:lang w:eastAsia="pt-BR"/>
              </w:rPr>
              <w:t>HORAS</w:t>
            </w:r>
          </w:p>
        </w:tc>
        <w:tc>
          <w:tcPr>
            <w:tcW w:w="2533" w:type="dxa"/>
            <w:shd w:val="clear" w:color="auto" w:fill="auto"/>
            <w:noWrap/>
            <w:vAlign w:val="bottom"/>
          </w:tcPr>
          <w:p w:rsidR="00C07BC3" w:rsidRPr="00F06ACF" w:rsidRDefault="00BE225E" w:rsidP="00AA2E8D">
            <w:pPr>
              <w:tabs>
                <w:tab w:val="left" w:pos="-1701"/>
              </w:tabs>
              <w:ind w:left="0" w:right="-1"/>
              <w:rPr>
                <w:rFonts w:ascii="Century Gothic" w:eastAsia="Times New Roman" w:hAnsi="Century Gothic" w:cs="Arial"/>
                <w:sz w:val="28"/>
                <w:szCs w:val="24"/>
                <w:lang w:eastAsia="pt-BR"/>
              </w:rPr>
            </w:pPr>
            <w:r>
              <w:rPr>
                <w:b/>
              </w:rPr>
              <w:t>Serviços de M</w:t>
            </w:r>
            <w:r w:rsidR="00C07BC3" w:rsidRPr="00087728">
              <w:rPr>
                <w:b/>
              </w:rPr>
              <w:t>arcenaria</w:t>
            </w:r>
          </w:p>
        </w:tc>
        <w:tc>
          <w:tcPr>
            <w:tcW w:w="1806" w:type="dxa"/>
            <w:shd w:val="clear" w:color="auto" w:fill="auto"/>
            <w:noWrap/>
            <w:vAlign w:val="bottom"/>
          </w:tcPr>
          <w:p w:rsidR="00C07BC3" w:rsidRPr="00FC4F0F" w:rsidRDefault="00C07BC3" w:rsidP="00AA2E8D">
            <w:pPr>
              <w:tabs>
                <w:tab w:val="left" w:pos="-1701"/>
              </w:tabs>
              <w:ind w:left="0" w:right="-1"/>
              <w:jc w:val="center"/>
              <w:rPr>
                <w:rFonts w:ascii="Century Gothic" w:eastAsia="Times New Roman" w:hAnsi="Century Gothic" w:cs="Arial"/>
                <w:sz w:val="28"/>
                <w:szCs w:val="24"/>
                <w:lang w:eastAsia="pt-BR"/>
              </w:rPr>
            </w:pPr>
            <w:r w:rsidRPr="00FC4F0F">
              <w:rPr>
                <w:rFonts w:ascii="Century Gothic" w:eastAsia="Times New Roman" w:hAnsi="Century Gothic" w:cs="Arial"/>
                <w:sz w:val="28"/>
                <w:szCs w:val="24"/>
                <w:lang w:eastAsia="pt-BR"/>
              </w:rPr>
              <w:t>150</w:t>
            </w:r>
          </w:p>
        </w:tc>
        <w:tc>
          <w:tcPr>
            <w:tcW w:w="1326" w:type="dxa"/>
          </w:tcPr>
          <w:p w:rsidR="00C07BC3" w:rsidRPr="00B87F29" w:rsidRDefault="00C07BC3" w:rsidP="00AA2E8D">
            <w:pPr>
              <w:tabs>
                <w:tab w:val="left" w:pos="-1701"/>
              </w:tabs>
              <w:ind w:left="0" w:right="-1"/>
              <w:jc w:val="center"/>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1.800</w:t>
            </w:r>
          </w:p>
        </w:tc>
        <w:tc>
          <w:tcPr>
            <w:tcW w:w="1630" w:type="dxa"/>
          </w:tcPr>
          <w:p w:rsidR="00C07BC3" w:rsidRDefault="00C07BC3" w:rsidP="00960FD4">
            <w:pPr>
              <w:tabs>
                <w:tab w:val="left" w:pos="-1701"/>
              </w:tabs>
              <w:ind w:left="0" w:right="-1"/>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R$ 33,00</w:t>
            </w:r>
          </w:p>
        </w:tc>
        <w:tc>
          <w:tcPr>
            <w:tcW w:w="1617" w:type="dxa"/>
          </w:tcPr>
          <w:p w:rsidR="00C07BC3" w:rsidRDefault="00C07BC3" w:rsidP="00960FD4">
            <w:pPr>
              <w:tabs>
                <w:tab w:val="left" w:pos="-1701"/>
              </w:tabs>
              <w:ind w:left="0" w:right="-1"/>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59.400,00</w:t>
            </w:r>
          </w:p>
        </w:tc>
      </w:tr>
      <w:tr w:rsidR="00C07BC3" w:rsidRPr="00B87F29" w:rsidTr="00C07BC3">
        <w:trPr>
          <w:trHeight w:val="255"/>
          <w:jc w:val="center"/>
        </w:trPr>
        <w:tc>
          <w:tcPr>
            <w:tcW w:w="649" w:type="dxa"/>
            <w:vAlign w:val="bottom"/>
          </w:tcPr>
          <w:p w:rsidR="00C07BC3" w:rsidRPr="00C07BC3" w:rsidRDefault="00C07BC3" w:rsidP="00960FD4">
            <w:pPr>
              <w:tabs>
                <w:tab w:val="left" w:pos="-1701"/>
              </w:tabs>
              <w:ind w:left="0" w:right="-1"/>
              <w:jc w:val="center"/>
              <w:rPr>
                <w:rFonts w:ascii="Century Gothic" w:eastAsia="Times New Roman" w:hAnsi="Century Gothic" w:cs="Arial"/>
                <w:b/>
                <w:sz w:val="20"/>
                <w:szCs w:val="20"/>
                <w:lang w:eastAsia="pt-BR"/>
              </w:rPr>
            </w:pPr>
            <w:r w:rsidRPr="00C07BC3">
              <w:rPr>
                <w:rFonts w:ascii="Century Gothic" w:eastAsia="Times New Roman" w:hAnsi="Century Gothic" w:cs="Arial"/>
                <w:b/>
                <w:sz w:val="20"/>
                <w:szCs w:val="20"/>
                <w:lang w:eastAsia="pt-BR"/>
              </w:rPr>
              <w:t>04</w:t>
            </w:r>
          </w:p>
        </w:tc>
        <w:tc>
          <w:tcPr>
            <w:tcW w:w="1349" w:type="dxa"/>
            <w:shd w:val="clear" w:color="auto" w:fill="auto"/>
            <w:noWrap/>
            <w:vAlign w:val="bottom"/>
          </w:tcPr>
          <w:p w:rsidR="00C07BC3" w:rsidRPr="00C07BC3" w:rsidRDefault="00C07BC3" w:rsidP="00AA2E8D">
            <w:pPr>
              <w:tabs>
                <w:tab w:val="left" w:pos="-1701"/>
              </w:tabs>
              <w:ind w:left="0" w:right="-1"/>
              <w:jc w:val="center"/>
              <w:rPr>
                <w:rFonts w:ascii="Century Gothic" w:eastAsia="Times New Roman" w:hAnsi="Century Gothic" w:cs="Arial"/>
                <w:b/>
                <w:sz w:val="20"/>
                <w:szCs w:val="20"/>
                <w:lang w:eastAsia="pt-BR"/>
              </w:rPr>
            </w:pPr>
            <w:r w:rsidRPr="00C07BC3">
              <w:rPr>
                <w:rFonts w:ascii="Century Gothic" w:eastAsia="Times New Roman" w:hAnsi="Century Gothic" w:cs="Arial"/>
                <w:b/>
                <w:sz w:val="20"/>
                <w:szCs w:val="20"/>
                <w:lang w:eastAsia="pt-BR"/>
              </w:rPr>
              <w:t>HORAS</w:t>
            </w:r>
          </w:p>
        </w:tc>
        <w:tc>
          <w:tcPr>
            <w:tcW w:w="2533" w:type="dxa"/>
            <w:shd w:val="clear" w:color="auto" w:fill="auto"/>
            <w:noWrap/>
            <w:vAlign w:val="bottom"/>
          </w:tcPr>
          <w:p w:rsidR="00C07BC3" w:rsidRPr="00087728" w:rsidRDefault="00BE225E" w:rsidP="00AA2E8D">
            <w:pPr>
              <w:tabs>
                <w:tab w:val="left" w:pos="-1701"/>
              </w:tabs>
              <w:ind w:left="0" w:right="-1"/>
              <w:rPr>
                <w:b/>
              </w:rPr>
            </w:pPr>
            <w:r>
              <w:rPr>
                <w:b/>
              </w:rPr>
              <w:t>Serviços de P</w:t>
            </w:r>
            <w:r w:rsidR="00C07BC3" w:rsidRPr="00087728">
              <w:rPr>
                <w:b/>
              </w:rPr>
              <w:t>edreiro</w:t>
            </w:r>
          </w:p>
        </w:tc>
        <w:tc>
          <w:tcPr>
            <w:tcW w:w="1806" w:type="dxa"/>
            <w:shd w:val="clear" w:color="auto" w:fill="auto"/>
            <w:noWrap/>
            <w:vAlign w:val="bottom"/>
          </w:tcPr>
          <w:p w:rsidR="00C07BC3" w:rsidRPr="00FC4F0F" w:rsidRDefault="00C07BC3" w:rsidP="00AA2E8D">
            <w:pPr>
              <w:tabs>
                <w:tab w:val="left" w:pos="-1701"/>
              </w:tabs>
              <w:ind w:left="0" w:right="-1"/>
              <w:jc w:val="center"/>
              <w:rPr>
                <w:rFonts w:ascii="Century Gothic" w:eastAsia="Times New Roman" w:hAnsi="Century Gothic" w:cs="Arial"/>
                <w:sz w:val="28"/>
                <w:szCs w:val="24"/>
                <w:lang w:eastAsia="pt-BR"/>
              </w:rPr>
            </w:pPr>
            <w:r w:rsidRPr="00FC4F0F">
              <w:rPr>
                <w:rFonts w:ascii="Century Gothic" w:eastAsia="Times New Roman" w:hAnsi="Century Gothic" w:cs="Arial"/>
                <w:sz w:val="28"/>
                <w:szCs w:val="24"/>
                <w:lang w:eastAsia="pt-BR"/>
              </w:rPr>
              <w:t>150</w:t>
            </w:r>
          </w:p>
        </w:tc>
        <w:tc>
          <w:tcPr>
            <w:tcW w:w="1326" w:type="dxa"/>
          </w:tcPr>
          <w:p w:rsidR="00C07BC3" w:rsidRDefault="00C07BC3" w:rsidP="00AA2E8D">
            <w:pPr>
              <w:tabs>
                <w:tab w:val="left" w:pos="-1701"/>
              </w:tabs>
              <w:ind w:left="0" w:right="-1"/>
              <w:jc w:val="center"/>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1.800</w:t>
            </w:r>
          </w:p>
        </w:tc>
        <w:tc>
          <w:tcPr>
            <w:tcW w:w="1630" w:type="dxa"/>
          </w:tcPr>
          <w:p w:rsidR="00C07BC3" w:rsidRDefault="00C07BC3" w:rsidP="00960FD4">
            <w:pPr>
              <w:tabs>
                <w:tab w:val="left" w:pos="-1701"/>
              </w:tabs>
              <w:ind w:left="0" w:right="-1"/>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R$ 33,00</w:t>
            </w:r>
          </w:p>
        </w:tc>
        <w:tc>
          <w:tcPr>
            <w:tcW w:w="1617" w:type="dxa"/>
          </w:tcPr>
          <w:p w:rsidR="00C07BC3" w:rsidRDefault="00C07BC3" w:rsidP="00960FD4">
            <w:pPr>
              <w:tabs>
                <w:tab w:val="left" w:pos="-1701"/>
              </w:tabs>
              <w:ind w:left="0" w:right="-1"/>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59.400,00</w:t>
            </w:r>
          </w:p>
        </w:tc>
      </w:tr>
      <w:tr w:rsidR="00C07BC3" w:rsidRPr="00B87F29" w:rsidTr="00C07BC3">
        <w:trPr>
          <w:trHeight w:val="255"/>
          <w:jc w:val="center"/>
        </w:trPr>
        <w:tc>
          <w:tcPr>
            <w:tcW w:w="649" w:type="dxa"/>
            <w:vAlign w:val="bottom"/>
          </w:tcPr>
          <w:p w:rsidR="00C07BC3" w:rsidRPr="00C07BC3" w:rsidRDefault="00C07BC3" w:rsidP="00960FD4">
            <w:pPr>
              <w:tabs>
                <w:tab w:val="left" w:pos="-1701"/>
              </w:tabs>
              <w:ind w:left="0" w:right="-1"/>
              <w:jc w:val="center"/>
              <w:rPr>
                <w:rFonts w:ascii="Century Gothic" w:eastAsia="Times New Roman" w:hAnsi="Century Gothic" w:cs="Arial"/>
                <w:b/>
                <w:sz w:val="20"/>
                <w:szCs w:val="20"/>
                <w:lang w:eastAsia="pt-BR"/>
              </w:rPr>
            </w:pPr>
            <w:r w:rsidRPr="00C07BC3">
              <w:rPr>
                <w:rFonts w:ascii="Century Gothic" w:eastAsia="Times New Roman" w:hAnsi="Century Gothic" w:cs="Arial"/>
                <w:b/>
                <w:sz w:val="20"/>
                <w:szCs w:val="20"/>
                <w:lang w:eastAsia="pt-BR"/>
              </w:rPr>
              <w:t>05</w:t>
            </w:r>
          </w:p>
        </w:tc>
        <w:tc>
          <w:tcPr>
            <w:tcW w:w="1349" w:type="dxa"/>
            <w:shd w:val="clear" w:color="auto" w:fill="auto"/>
            <w:noWrap/>
            <w:vAlign w:val="bottom"/>
          </w:tcPr>
          <w:p w:rsidR="00C07BC3" w:rsidRPr="00C07BC3" w:rsidRDefault="00C07BC3" w:rsidP="00AA2E8D">
            <w:pPr>
              <w:tabs>
                <w:tab w:val="left" w:pos="-1701"/>
              </w:tabs>
              <w:ind w:left="0" w:right="-1"/>
              <w:jc w:val="center"/>
              <w:rPr>
                <w:rFonts w:ascii="Century Gothic" w:eastAsia="Times New Roman" w:hAnsi="Century Gothic" w:cs="Arial"/>
                <w:b/>
                <w:sz w:val="20"/>
                <w:szCs w:val="20"/>
                <w:lang w:eastAsia="pt-BR"/>
              </w:rPr>
            </w:pPr>
            <w:r w:rsidRPr="00C07BC3">
              <w:rPr>
                <w:rFonts w:ascii="Century Gothic" w:eastAsia="Times New Roman" w:hAnsi="Century Gothic" w:cs="Arial"/>
                <w:b/>
                <w:sz w:val="20"/>
                <w:szCs w:val="20"/>
                <w:lang w:eastAsia="pt-BR"/>
              </w:rPr>
              <w:t>HORAS</w:t>
            </w:r>
          </w:p>
        </w:tc>
        <w:tc>
          <w:tcPr>
            <w:tcW w:w="2533" w:type="dxa"/>
            <w:shd w:val="clear" w:color="auto" w:fill="auto"/>
            <w:noWrap/>
            <w:vAlign w:val="bottom"/>
          </w:tcPr>
          <w:p w:rsidR="00C07BC3" w:rsidRPr="00087728" w:rsidRDefault="00BE225E" w:rsidP="00304399">
            <w:pPr>
              <w:tabs>
                <w:tab w:val="left" w:pos="-1701"/>
              </w:tabs>
              <w:ind w:left="0" w:right="-1"/>
              <w:rPr>
                <w:b/>
              </w:rPr>
            </w:pPr>
            <w:r>
              <w:rPr>
                <w:b/>
              </w:rPr>
              <w:t>Serviços de E</w:t>
            </w:r>
            <w:r w:rsidR="00C07BC3" w:rsidRPr="00087728">
              <w:rPr>
                <w:b/>
              </w:rPr>
              <w:t>létrica em geral</w:t>
            </w:r>
          </w:p>
        </w:tc>
        <w:tc>
          <w:tcPr>
            <w:tcW w:w="1806" w:type="dxa"/>
            <w:shd w:val="clear" w:color="auto" w:fill="auto"/>
            <w:noWrap/>
            <w:vAlign w:val="bottom"/>
          </w:tcPr>
          <w:p w:rsidR="00C07BC3" w:rsidRPr="00FC4F0F" w:rsidRDefault="00C07BC3" w:rsidP="00AA2E8D">
            <w:pPr>
              <w:tabs>
                <w:tab w:val="left" w:pos="-1701"/>
              </w:tabs>
              <w:ind w:left="0" w:right="-1"/>
              <w:jc w:val="center"/>
              <w:rPr>
                <w:rFonts w:ascii="Century Gothic" w:eastAsia="Times New Roman" w:hAnsi="Century Gothic" w:cs="Arial"/>
                <w:sz w:val="28"/>
                <w:szCs w:val="24"/>
                <w:lang w:eastAsia="pt-BR"/>
              </w:rPr>
            </w:pPr>
            <w:r w:rsidRPr="00FC4F0F">
              <w:rPr>
                <w:rFonts w:ascii="Century Gothic" w:eastAsia="Times New Roman" w:hAnsi="Century Gothic" w:cs="Arial"/>
                <w:sz w:val="28"/>
                <w:szCs w:val="24"/>
                <w:lang w:eastAsia="pt-BR"/>
              </w:rPr>
              <w:t>150</w:t>
            </w:r>
          </w:p>
        </w:tc>
        <w:tc>
          <w:tcPr>
            <w:tcW w:w="1326" w:type="dxa"/>
          </w:tcPr>
          <w:p w:rsidR="00C07BC3" w:rsidRDefault="00C07BC3" w:rsidP="00AA2E8D">
            <w:pPr>
              <w:tabs>
                <w:tab w:val="left" w:pos="-1701"/>
              </w:tabs>
              <w:ind w:left="0" w:right="-1"/>
              <w:jc w:val="center"/>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1.800</w:t>
            </w:r>
          </w:p>
        </w:tc>
        <w:tc>
          <w:tcPr>
            <w:tcW w:w="1630" w:type="dxa"/>
          </w:tcPr>
          <w:p w:rsidR="00C07BC3" w:rsidRDefault="00C07BC3" w:rsidP="00960FD4">
            <w:pPr>
              <w:tabs>
                <w:tab w:val="left" w:pos="-1701"/>
              </w:tabs>
              <w:ind w:left="0" w:right="-1"/>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R$ 39,03</w:t>
            </w:r>
          </w:p>
        </w:tc>
        <w:tc>
          <w:tcPr>
            <w:tcW w:w="1617" w:type="dxa"/>
          </w:tcPr>
          <w:p w:rsidR="00C07BC3" w:rsidRDefault="00BF23A9" w:rsidP="00960FD4">
            <w:pPr>
              <w:tabs>
                <w:tab w:val="left" w:pos="-1701"/>
              </w:tabs>
              <w:ind w:left="0" w:right="-1"/>
              <w:rPr>
                <w:rFonts w:ascii="Century Gothic" w:eastAsia="Times New Roman" w:hAnsi="Century Gothic" w:cs="Arial"/>
                <w:sz w:val="28"/>
                <w:szCs w:val="24"/>
                <w:lang w:eastAsia="pt-BR"/>
              </w:rPr>
            </w:pPr>
            <w:r>
              <w:rPr>
                <w:rFonts w:ascii="Century Gothic" w:eastAsia="Times New Roman" w:hAnsi="Century Gothic" w:cs="Arial"/>
                <w:sz w:val="28"/>
                <w:szCs w:val="24"/>
                <w:lang w:eastAsia="pt-BR"/>
              </w:rPr>
              <w:t>70.254,00</w:t>
            </w:r>
          </w:p>
        </w:tc>
      </w:tr>
      <w:tr w:rsidR="00C07BC3" w:rsidRPr="00B87F29" w:rsidTr="00C07BC3">
        <w:trPr>
          <w:trHeight w:val="255"/>
          <w:jc w:val="center"/>
        </w:trPr>
        <w:tc>
          <w:tcPr>
            <w:tcW w:w="649" w:type="dxa"/>
            <w:vAlign w:val="bottom"/>
          </w:tcPr>
          <w:p w:rsidR="00C07BC3" w:rsidRDefault="00C07BC3" w:rsidP="00960FD4">
            <w:pPr>
              <w:tabs>
                <w:tab w:val="left" w:pos="-1701"/>
              </w:tabs>
              <w:ind w:left="0" w:right="-1"/>
              <w:jc w:val="center"/>
              <w:rPr>
                <w:rFonts w:ascii="Century Gothic" w:eastAsia="Times New Roman" w:hAnsi="Century Gothic" w:cs="Arial"/>
                <w:sz w:val="28"/>
                <w:szCs w:val="24"/>
                <w:lang w:eastAsia="pt-BR"/>
              </w:rPr>
            </w:pPr>
          </w:p>
        </w:tc>
        <w:tc>
          <w:tcPr>
            <w:tcW w:w="1349" w:type="dxa"/>
            <w:shd w:val="clear" w:color="auto" w:fill="auto"/>
            <w:noWrap/>
            <w:vAlign w:val="bottom"/>
          </w:tcPr>
          <w:p w:rsidR="00C07BC3" w:rsidRDefault="00C07BC3" w:rsidP="00AA2E8D">
            <w:pPr>
              <w:tabs>
                <w:tab w:val="left" w:pos="-1701"/>
              </w:tabs>
              <w:ind w:left="0" w:right="-1"/>
              <w:jc w:val="center"/>
              <w:rPr>
                <w:rFonts w:ascii="Century Gothic" w:eastAsia="Times New Roman" w:hAnsi="Century Gothic" w:cs="Arial"/>
                <w:sz w:val="28"/>
                <w:szCs w:val="24"/>
                <w:lang w:eastAsia="pt-BR"/>
              </w:rPr>
            </w:pPr>
          </w:p>
        </w:tc>
        <w:tc>
          <w:tcPr>
            <w:tcW w:w="2533" w:type="dxa"/>
            <w:shd w:val="clear" w:color="auto" w:fill="auto"/>
            <w:noWrap/>
            <w:vAlign w:val="bottom"/>
          </w:tcPr>
          <w:p w:rsidR="00C07BC3" w:rsidRPr="00087728" w:rsidRDefault="00C07BC3" w:rsidP="00304399">
            <w:pPr>
              <w:tabs>
                <w:tab w:val="left" w:pos="-1701"/>
              </w:tabs>
              <w:ind w:left="0" w:right="-1"/>
              <w:rPr>
                <w:b/>
              </w:rPr>
            </w:pPr>
            <w:r>
              <w:rPr>
                <w:b/>
              </w:rPr>
              <w:t>TOTAL</w:t>
            </w:r>
          </w:p>
        </w:tc>
        <w:tc>
          <w:tcPr>
            <w:tcW w:w="1806" w:type="dxa"/>
            <w:shd w:val="clear" w:color="auto" w:fill="auto"/>
            <w:noWrap/>
            <w:vAlign w:val="bottom"/>
          </w:tcPr>
          <w:p w:rsidR="00C07BC3" w:rsidRPr="00FC4F0F" w:rsidRDefault="00C07BC3" w:rsidP="00AA2E8D">
            <w:pPr>
              <w:tabs>
                <w:tab w:val="left" w:pos="-1701"/>
              </w:tabs>
              <w:ind w:left="0" w:right="-1"/>
              <w:jc w:val="center"/>
              <w:rPr>
                <w:rFonts w:ascii="Century Gothic" w:eastAsia="Times New Roman" w:hAnsi="Century Gothic" w:cs="Arial"/>
                <w:b/>
                <w:sz w:val="28"/>
                <w:szCs w:val="24"/>
                <w:lang w:eastAsia="pt-BR"/>
              </w:rPr>
            </w:pPr>
            <w:r w:rsidRPr="00FC4F0F">
              <w:rPr>
                <w:rFonts w:ascii="Century Gothic" w:eastAsia="Times New Roman" w:hAnsi="Century Gothic" w:cs="Arial"/>
                <w:b/>
                <w:sz w:val="28"/>
                <w:szCs w:val="24"/>
                <w:lang w:eastAsia="pt-BR"/>
              </w:rPr>
              <w:t>750</w:t>
            </w:r>
          </w:p>
        </w:tc>
        <w:tc>
          <w:tcPr>
            <w:tcW w:w="1326" w:type="dxa"/>
          </w:tcPr>
          <w:p w:rsidR="00C07BC3" w:rsidRPr="00FC4F0F" w:rsidRDefault="00C07BC3" w:rsidP="00AA2E8D">
            <w:pPr>
              <w:tabs>
                <w:tab w:val="left" w:pos="-1701"/>
              </w:tabs>
              <w:ind w:left="0" w:right="-1"/>
              <w:jc w:val="center"/>
              <w:rPr>
                <w:rFonts w:ascii="Century Gothic" w:eastAsia="Times New Roman" w:hAnsi="Century Gothic" w:cs="Arial"/>
                <w:b/>
                <w:sz w:val="28"/>
                <w:szCs w:val="24"/>
                <w:lang w:eastAsia="pt-BR"/>
              </w:rPr>
            </w:pPr>
            <w:r w:rsidRPr="00FC4F0F">
              <w:rPr>
                <w:rFonts w:ascii="Century Gothic" w:eastAsia="Times New Roman" w:hAnsi="Century Gothic" w:cs="Arial"/>
                <w:b/>
                <w:sz w:val="28"/>
                <w:szCs w:val="24"/>
                <w:lang w:eastAsia="pt-BR"/>
              </w:rPr>
              <w:t>9.000</w:t>
            </w:r>
          </w:p>
        </w:tc>
        <w:tc>
          <w:tcPr>
            <w:tcW w:w="1630" w:type="dxa"/>
          </w:tcPr>
          <w:p w:rsidR="00C07BC3" w:rsidRPr="00FC4F0F" w:rsidRDefault="00C07BC3" w:rsidP="00960FD4">
            <w:pPr>
              <w:tabs>
                <w:tab w:val="left" w:pos="-1701"/>
              </w:tabs>
              <w:ind w:left="0" w:right="-1"/>
              <w:rPr>
                <w:rFonts w:ascii="Century Gothic" w:eastAsia="Times New Roman" w:hAnsi="Century Gothic" w:cs="Arial"/>
                <w:b/>
                <w:sz w:val="28"/>
                <w:szCs w:val="24"/>
                <w:lang w:eastAsia="pt-BR"/>
              </w:rPr>
            </w:pPr>
            <w:r w:rsidRPr="00FC4F0F">
              <w:rPr>
                <w:rFonts w:ascii="Century Gothic" w:eastAsia="Times New Roman" w:hAnsi="Century Gothic" w:cs="Arial"/>
                <w:b/>
                <w:sz w:val="28"/>
                <w:szCs w:val="24"/>
                <w:lang w:eastAsia="pt-BR"/>
              </w:rPr>
              <w:t>R$155,49</w:t>
            </w:r>
          </w:p>
        </w:tc>
        <w:tc>
          <w:tcPr>
            <w:tcW w:w="1617" w:type="dxa"/>
          </w:tcPr>
          <w:p w:rsidR="00C07BC3" w:rsidRPr="00FC4F0F" w:rsidRDefault="00BF23A9" w:rsidP="00960FD4">
            <w:pPr>
              <w:tabs>
                <w:tab w:val="left" w:pos="-1701"/>
              </w:tabs>
              <w:ind w:left="0" w:right="-1"/>
              <w:rPr>
                <w:rFonts w:ascii="Century Gothic" w:eastAsia="Times New Roman" w:hAnsi="Century Gothic" w:cs="Arial"/>
                <w:b/>
                <w:sz w:val="28"/>
                <w:szCs w:val="24"/>
                <w:lang w:eastAsia="pt-BR"/>
              </w:rPr>
            </w:pPr>
            <w:r w:rsidRPr="00FC4F0F">
              <w:rPr>
                <w:rFonts w:ascii="Century Gothic" w:eastAsia="Times New Roman" w:hAnsi="Century Gothic" w:cs="Arial"/>
                <w:b/>
                <w:sz w:val="28"/>
                <w:szCs w:val="24"/>
                <w:lang w:eastAsia="pt-BR"/>
              </w:rPr>
              <w:t>279.882,00</w:t>
            </w:r>
          </w:p>
        </w:tc>
      </w:tr>
    </w:tbl>
    <w:p w:rsidR="00695462" w:rsidRPr="00F3600E" w:rsidRDefault="00695462" w:rsidP="00B758AA">
      <w:pPr>
        <w:widowControl w:val="0"/>
        <w:ind w:left="0" w:right="-1"/>
        <w:rPr>
          <w:rFonts w:ascii="Century Gothic" w:hAnsi="Century Gothic"/>
          <w:b/>
        </w:rPr>
      </w:pPr>
    </w:p>
    <w:p w:rsidR="00D06D0C" w:rsidRPr="00F3600E" w:rsidRDefault="00D06D0C" w:rsidP="00B758AA">
      <w:pPr>
        <w:widowControl w:val="0"/>
        <w:ind w:left="0" w:right="-1"/>
        <w:rPr>
          <w:rFonts w:ascii="Century Gothic" w:hAnsi="Century Gothic"/>
          <w:b/>
        </w:rPr>
      </w:pPr>
    </w:p>
    <w:p w:rsidR="00D06D0C" w:rsidRPr="00F3600E" w:rsidRDefault="00F06ACF" w:rsidP="00B758AA">
      <w:pPr>
        <w:widowControl w:val="0"/>
        <w:ind w:left="0" w:right="-1"/>
        <w:rPr>
          <w:rFonts w:ascii="Century Gothic" w:hAnsi="Century Gothic"/>
          <w:b/>
        </w:rPr>
      </w:pPr>
      <w:r>
        <w:rPr>
          <w:rFonts w:ascii="Century Gothic" w:hAnsi="Century Gothic"/>
          <w:b/>
        </w:rPr>
        <w:t>LOCAIS PARA EXCUÇÃO DOS SERVIÇOS</w:t>
      </w:r>
    </w:p>
    <w:p w:rsidR="00B758AA" w:rsidRPr="00F3600E" w:rsidRDefault="00B758AA" w:rsidP="00B758AA">
      <w:pPr>
        <w:widowControl w:val="0"/>
        <w:ind w:left="0" w:right="-1"/>
        <w:rPr>
          <w:rFonts w:ascii="Century Gothic" w:hAnsi="Century Gothic"/>
          <w:b/>
        </w:rPr>
      </w:pPr>
    </w:p>
    <w:p w:rsidR="00F11575" w:rsidRPr="00F3600E" w:rsidRDefault="00F11575" w:rsidP="00B66548">
      <w:pPr>
        <w:tabs>
          <w:tab w:val="left" w:pos="-1701"/>
        </w:tabs>
        <w:autoSpaceDE w:val="0"/>
        <w:autoSpaceDN w:val="0"/>
        <w:adjustRightInd w:val="0"/>
        <w:ind w:left="0" w:right="-1"/>
        <w:rPr>
          <w:rFonts w:ascii="Century Gothic" w:hAnsi="Century Gothic" w:cs="Arial"/>
          <w:b/>
        </w:rPr>
      </w:pPr>
      <w:r>
        <w:rPr>
          <w:rFonts w:ascii="Century Gothic" w:hAnsi="Century Gothic" w:cs="Arial"/>
          <w:b/>
        </w:rPr>
        <w:tab/>
      </w: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Times New Roman" w:eastAsia="Times New Roman" w:hAnsi="Times New Roman"/>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ALBA RAMOS BARBOSA CONDI PROFESSORA CRECHE BERCARIO</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RUA PROF LUIZ PEDRO DA CUNHA, 000386</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JARDIM EUROPA</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 xml:space="preserve"> (014) </w:t>
            </w:r>
            <w:r w:rsidRPr="00F11575">
              <w:rPr>
                <w:rFonts w:ascii="Century Gothic" w:eastAsia="Times New Roman" w:hAnsi="Century Gothic" w:cs="Arial"/>
                <w:b/>
                <w:bCs/>
                <w:color w:val="333333"/>
                <w:sz w:val="18"/>
                <w:szCs w:val="18"/>
                <w:bdr w:val="none" w:sz="0" w:space="0" w:color="auto" w:frame="1"/>
                <w:lang w:eastAsia="pt-BR"/>
              </w:rPr>
              <w:t>00032614540</w:t>
            </w:r>
          </w:p>
        </w:tc>
      </w:tr>
    </w:tbl>
    <w:p w:rsidR="00D64675" w:rsidRPr="00F11575" w:rsidRDefault="00D64675" w:rsidP="00B66548">
      <w:pPr>
        <w:tabs>
          <w:tab w:val="left" w:pos="-1701"/>
        </w:tabs>
        <w:autoSpaceDE w:val="0"/>
        <w:autoSpaceDN w:val="0"/>
        <w:adjustRightInd w:val="0"/>
        <w:ind w:left="0" w:right="-1"/>
        <w:rPr>
          <w:rFonts w:ascii="Century Gothic" w:hAnsi="Century Gothic" w:cs="Arial"/>
          <w:b/>
        </w:rPr>
      </w:pP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ANTONIO TRAVAIN EMEI</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PRACA PARDIN, 000091</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PARQUE PAMPULHA</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b/>
                <w:bCs/>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(014) </w:t>
            </w:r>
            <w:r w:rsidRPr="00F11575">
              <w:rPr>
                <w:rFonts w:ascii="Century Gothic" w:eastAsia="Times New Roman" w:hAnsi="Century Gothic" w:cs="Arial"/>
                <w:b/>
                <w:bCs/>
                <w:color w:val="333333"/>
                <w:sz w:val="18"/>
                <w:szCs w:val="18"/>
                <w:bdr w:val="none" w:sz="0" w:space="0" w:color="auto" w:frame="1"/>
                <w:lang w:eastAsia="pt-BR"/>
              </w:rPr>
              <w:t>00032614737</w:t>
            </w:r>
          </w:p>
          <w:p w:rsidR="00F11575" w:rsidRPr="00F11575" w:rsidRDefault="00F11575" w:rsidP="00F11575">
            <w:pPr>
              <w:ind w:left="0" w:right="0"/>
              <w:jc w:val="left"/>
              <w:rPr>
                <w:rFonts w:ascii="Century Gothic" w:eastAsia="Times New Roman" w:hAnsi="Century Gothic" w:cs="Arial"/>
                <w:color w:val="333333"/>
                <w:sz w:val="18"/>
                <w:szCs w:val="18"/>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CLELIA NAPOLEONE CREMA EMEFEI</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AVENIDA CELIDONIO NETO, 000282</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CENTRO</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 xml:space="preserve"> (014) 00032621445</w:t>
            </w:r>
          </w:p>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p>
        </w:tc>
      </w:tr>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DIOMIRA NAPOLEONE PASCHOAL UNIDADE INFANTIL</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AVENIDA FAUSTINO RIBEIRO, 000261</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CENTRO</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lastRenderedPageBreak/>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b/>
                <w:bCs/>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 xml:space="preserve"> (014) </w:t>
            </w:r>
            <w:r w:rsidRPr="00F11575">
              <w:rPr>
                <w:rFonts w:ascii="Century Gothic" w:eastAsia="Times New Roman" w:hAnsi="Century Gothic" w:cs="Arial"/>
                <w:b/>
                <w:bCs/>
                <w:color w:val="333333"/>
                <w:sz w:val="18"/>
                <w:szCs w:val="18"/>
                <w:bdr w:val="none" w:sz="0" w:space="0" w:color="auto" w:frame="1"/>
                <w:lang w:eastAsia="pt-BR"/>
              </w:rPr>
              <w:t>00032623492</w:t>
            </w:r>
          </w:p>
          <w:p w:rsidR="00F11575" w:rsidRPr="00F11575" w:rsidRDefault="00F11575" w:rsidP="00F11575">
            <w:pPr>
              <w:ind w:left="0" w:right="0"/>
              <w:jc w:val="left"/>
              <w:rPr>
                <w:rFonts w:ascii="Century Gothic" w:eastAsia="Times New Roman" w:hAnsi="Century Gothic" w:cs="Arial"/>
                <w:color w:val="333333"/>
                <w:sz w:val="18"/>
                <w:szCs w:val="18"/>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EMEI PROFA ANESIA BALBINA SANT'ANNA BIGARELLI</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FREDERICO PAGANI, 000010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JARDIM CRUZEIRO</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 xml:space="preserve"> (014) 00032611600</w:t>
            </w:r>
          </w:p>
        </w:tc>
      </w:tr>
    </w:tbl>
    <w:p w:rsidR="00F11575" w:rsidRPr="00F11575" w:rsidRDefault="00F11575" w:rsidP="00B66548">
      <w:pPr>
        <w:tabs>
          <w:tab w:val="left" w:pos="-1701"/>
        </w:tabs>
        <w:autoSpaceDE w:val="0"/>
        <w:autoSpaceDN w:val="0"/>
        <w:adjustRightInd w:val="0"/>
        <w:ind w:left="0" w:right="-1"/>
        <w:rPr>
          <w:rFonts w:ascii="Century Gothic" w:hAnsi="Century Gothic" w:cs="Arial"/>
          <w:b/>
        </w:rPr>
      </w:pP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FAUSTO DE MARCO PROF EMEF</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RUA MANOEL TIBURCIO DE ALBUQUERQUE, 000201</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CENTENARIO PARK</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b/>
                <w:bCs/>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 xml:space="preserve"> (014) </w:t>
            </w:r>
            <w:r w:rsidRPr="00F11575">
              <w:rPr>
                <w:rFonts w:ascii="Century Gothic" w:eastAsia="Times New Roman" w:hAnsi="Century Gothic" w:cs="Arial"/>
                <w:b/>
                <w:bCs/>
                <w:color w:val="333333"/>
                <w:sz w:val="18"/>
                <w:szCs w:val="18"/>
                <w:bdr w:val="none" w:sz="0" w:space="0" w:color="auto" w:frame="1"/>
                <w:lang w:eastAsia="pt-BR"/>
              </w:rPr>
              <w:t>00032621224</w:t>
            </w:r>
          </w:p>
          <w:p w:rsidR="00F11575" w:rsidRPr="00F11575" w:rsidRDefault="00F11575" w:rsidP="00F11575">
            <w:pPr>
              <w:ind w:left="0" w:right="0"/>
              <w:jc w:val="left"/>
              <w:rPr>
                <w:rFonts w:ascii="Century Gothic" w:eastAsia="Times New Roman" w:hAnsi="Century Gothic" w:cs="Arial"/>
                <w:color w:val="333333"/>
                <w:sz w:val="18"/>
                <w:szCs w:val="18"/>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b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JOSE OCTAVIANI FILHO VEREADOR EMEFEI</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RUA WILMA M V TISZOLCZKY, 000106</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PARQUE PAMPULHA</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 xml:space="preserve"> (014) 00032612999</w:t>
            </w:r>
          </w:p>
        </w:tc>
      </w:tr>
    </w:tbl>
    <w:p w:rsidR="00D64675" w:rsidRPr="00F11575" w:rsidRDefault="00D64675" w:rsidP="00B66548">
      <w:pPr>
        <w:tabs>
          <w:tab w:val="left" w:pos="-1701"/>
        </w:tabs>
        <w:autoSpaceDE w:val="0"/>
        <w:autoSpaceDN w:val="0"/>
        <w:adjustRightInd w:val="0"/>
        <w:ind w:left="0" w:right="-1"/>
        <w:rPr>
          <w:rFonts w:ascii="Century Gothic" w:hAnsi="Century Gothic" w:cs="Arial"/>
          <w:b/>
        </w:rPr>
      </w:pPr>
    </w:p>
    <w:p w:rsidR="00D64675" w:rsidRPr="00F11575" w:rsidRDefault="00D64675" w:rsidP="00B66548">
      <w:pPr>
        <w:tabs>
          <w:tab w:val="left" w:pos="-1701"/>
        </w:tabs>
        <w:autoSpaceDE w:val="0"/>
        <w:autoSpaceDN w:val="0"/>
        <w:adjustRightInd w:val="0"/>
        <w:ind w:left="0" w:right="-1"/>
        <w:rPr>
          <w:rFonts w:ascii="Century Gothic" w:hAnsi="Century Gothic" w:cs="Arial"/>
          <w:b/>
        </w:rPr>
      </w:pP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LEITE CORONEL EMEF</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RUA TREZE DE MAIO, 000598</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CENTRO</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b/>
                <w:bCs/>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 xml:space="preserve"> (014) </w:t>
            </w:r>
            <w:r w:rsidRPr="00F11575">
              <w:rPr>
                <w:rFonts w:ascii="Century Gothic" w:eastAsia="Times New Roman" w:hAnsi="Century Gothic" w:cs="Arial"/>
                <w:b/>
                <w:bCs/>
                <w:color w:val="333333"/>
                <w:sz w:val="18"/>
                <w:szCs w:val="18"/>
                <w:bdr w:val="none" w:sz="0" w:space="0" w:color="auto" w:frame="1"/>
                <w:lang w:eastAsia="pt-BR"/>
              </w:rPr>
              <w:t>00032622444</w:t>
            </w:r>
          </w:p>
          <w:p w:rsidR="00F11575" w:rsidRPr="00F11575" w:rsidRDefault="00F11575" w:rsidP="00F11575">
            <w:pPr>
              <w:ind w:left="0" w:right="0"/>
              <w:jc w:val="left"/>
              <w:rPr>
                <w:rFonts w:ascii="Century Gothic" w:eastAsia="Times New Roman" w:hAnsi="Century Gothic" w:cs="Arial"/>
                <w:color w:val="333333"/>
                <w:sz w:val="18"/>
                <w:szCs w:val="18"/>
                <w:lang w:eastAsia="pt-BR"/>
              </w:rPr>
            </w:pPr>
          </w:p>
        </w:tc>
      </w:tr>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LUIZ ODASSI NETO PROF EMEF</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AVENIDA LUIZ ODASSI NETO, 000120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JARDIM EUROPA</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 xml:space="preserve"> (014) </w:t>
            </w:r>
            <w:r w:rsidRPr="00F11575">
              <w:rPr>
                <w:rFonts w:ascii="Century Gothic" w:eastAsia="Times New Roman" w:hAnsi="Century Gothic" w:cs="Arial"/>
                <w:b/>
                <w:bCs/>
                <w:color w:val="333333"/>
                <w:sz w:val="18"/>
                <w:szCs w:val="18"/>
                <w:bdr w:val="none" w:sz="0" w:space="0" w:color="auto" w:frame="1"/>
                <w:lang w:eastAsia="pt-BR"/>
              </w:rPr>
              <w:t>00032621556</w:t>
            </w:r>
          </w:p>
        </w:tc>
      </w:tr>
    </w:tbl>
    <w:p w:rsidR="00695462" w:rsidRPr="00F11575" w:rsidRDefault="00695462" w:rsidP="00D06D0C">
      <w:pPr>
        <w:tabs>
          <w:tab w:val="left" w:pos="-1701"/>
        </w:tabs>
        <w:autoSpaceDE w:val="0"/>
        <w:autoSpaceDN w:val="0"/>
        <w:adjustRightInd w:val="0"/>
        <w:ind w:left="0" w:right="-1"/>
        <w:rPr>
          <w:rFonts w:ascii="Century Gothic" w:hAnsi="Century Gothic" w:cs="Arial"/>
          <w:b/>
        </w:rPr>
      </w:pP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LYDIA THIEDE PROFA EMEFEI E CRECHE</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RUA MANOEL FERREIRA DA SILVA, 000075</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JARDIM SAO VICENTE</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(014) </w:t>
            </w:r>
            <w:r w:rsidRPr="00F11575">
              <w:rPr>
                <w:rFonts w:ascii="Century Gothic" w:eastAsia="Times New Roman" w:hAnsi="Century Gothic" w:cs="Arial"/>
                <w:b/>
                <w:bCs/>
                <w:color w:val="333333"/>
                <w:sz w:val="18"/>
                <w:szCs w:val="18"/>
                <w:bdr w:val="none" w:sz="0" w:space="0" w:color="auto" w:frame="1"/>
                <w:lang w:eastAsia="pt-BR"/>
              </w:rPr>
              <w:t>00032621532</w:t>
            </w:r>
          </w:p>
        </w:tc>
      </w:tr>
    </w:tbl>
    <w:p w:rsidR="00695462" w:rsidRPr="00F11575" w:rsidRDefault="00695462" w:rsidP="00D06D0C">
      <w:pPr>
        <w:tabs>
          <w:tab w:val="left" w:pos="-1701"/>
        </w:tabs>
        <w:autoSpaceDE w:val="0"/>
        <w:autoSpaceDN w:val="0"/>
        <w:adjustRightInd w:val="0"/>
        <w:ind w:left="0" w:right="-1"/>
        <w:rPr>
          <w:rFonts w:ascii="Century Gothic" w:hAnsi="Century Gothic" w:cs="Arial"/>
          <w:b/>
        </w:rPr>
      </w:pPr>
    </w:p>
    <w:p w:rsidR="00474770" w:rsidRPr="00F11575" w:rsidRDefault="00474770" w:rsidP="00D06D0C">
      <w:pPr>
        <w:tabs>
          <w:tab w:val="left" w:pos="-1701"/>
        </w:tabs>
        <w:autoSpaceDE w:val="0"/>
        <w:autoSpaceDN w:val="0"/>
        <w:adjustRightInd w:val="0"/>
        <w:ind w:left="0" w:right="-1"/>
        <w:rPr>
          <w:rFonts w:ascii="Century Gothic" w:hAnsi="Century Gothic" w:cs="Arial"/>
          <w:b/>
          <w:bCs/>
        </w:rPr>
      </w:pP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MARIA DE NAZARE CRECHE E ESCOLA</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RUA FRANCISCO AVATO CAPITAO, 000540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SANTA CECILIA</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 xml:space="preserve"> (014) </w:t>
            </w:r>
            <w:r w:rsidRPr="00F11575">
              <w:rPr>
                <w:rFonts w:ascii="Century Gothic" w:eastAsia="Times New Roman" w:hAnsi="Century Gothic" w:cs="Arial"/>
                <w:b/>
                <w:bCs/>
                <w:color w:val="333333"/>
                <w:sz w:val="18"/>
                <w:szCs w:val="18"/>
                <w:bdr w:val="none" w:sz="0" w:space="0" w:color="auto" w:frame="1"/>
                <w:lang w:eastAsia="pt-BR"/>
              </w:rPr>
              <w:t>00032622044</w:t>
            </w:r>
          </w:p>
        </w:tc>
      </w:tr>
    </w:tbl>
    <w:p w:rsidR="00474770" w:rsidRPr="00F11575" w:rsidRDefault="00474770" w:rsidP="00D06D0C">
      <w:pPr>
        <w:tabs>
          <w:tab w:val="left" w:pos="-1701"/>
        </w:tabs>
        <w:autoSpaceDE w:val="0"/>
        <w:autoSpaceDN w:val="0"/>
        <w:adjustRightInd w:val="0"/>
        <w:ind w:left="0" w:right="-1"/>
        <w:rPr>
          <w:rFonts w:ascii="Century Gothic" w:hAnsi="Century Gothic" w:cs="Arial"/>
          <w:b/>
          <w:bCs/>
        </w:rPr>
      </w:pPr>
    </w:p>
    <w:p w:rsidR="00474770" w:rsidRPr="00F11575" w:rsidRDefault="00474770" w:rsidP="00D06D0C">
      <w:pPr>
        <w:tabs>
          <w:tab w:val="left" w:pos="-1701"/>
        </w:tabs>
        <w:autoSpaceDE w:val="0"/>
        <w:autoSpaceDN w:val="0"/>
        <w:adjustRightInd w:val="0"/>
        <w:ind w:left="0" w:right="-1"/>
        <w:rPr>
          <w:rFonts w:ascii="Century Gothic" w:hAnsi="Century Gothic" w:cs="Arial"/>
          <w:b/>
          <w:bCs/>
        </w:rPr>
      </w:pPr>
    </w:p>
    <w:p w:rsidR="00474770" w:rsidRPr="00F11575" w:rsidRDefault="00474770" w:rsidP="00D06D0C">
      <w:pPr>
        <w:tabs>
          <w:tab w:val="left" w:pos="-1701"/>
        </w:tabs>
        <w:autoSpaceDE w:val="0"/>
        <w:autoSpaceDN w:val="0"/>
        <w:adjustRightInd w:val="0"/>
        <w:ind w:left="0" w:right="-1"/>
        <w:rPr>
          <w:rFonts w:ascii="Century Gothic" w:hAnsi="Century Gothic" w:cs="Arial"/>
          <w:b/>
          <w:bCs/>
        </w:rPr>
      </w:pP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lastRenderedPageBreak/>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MARIA LECTICIA SORMANI COGO PROFA EMEI CRECHE</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RUA LINDOLFO LEITE DE MATOS, 000368</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JARDIM CRUZEIRO</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 xml:space="preserve"> (014) </w:t>
            </w:r>
            <w:r w:rsidRPr="00F11575">
              <w:rPr>
                <w:rFonts w:ascii="Century Gothic" w:eastAsia="Times New Roman" w:hAnsi="Century Gothic" w:cs="Arial"/>
                <w:b/>
                <w:bCs/>
                <w:color w:val="333333"/>
                <w:sz w:val="18"/>
                <w:szCs w:val="18"/>
                <w:bdr w:val="none" w:sz="0" w:space="0" w:color="auto" w:frame="1"/>
                <w:lang w:eastAsia="pt-BR"/>
              </w:rPr>
              <w:t>00032621869</w:t>
            </w:r>
          </w:p>
        </w:tc>
      </w:tr>
    </w:tbl>
    <w:p w:rsidR="00474770" w:rsidRPr="00F11575" w:rsidRDefault="00474770" w:rsidP="00D06D0C">
      <w:pPr>
        <w:tabs>
          <w:tab w:val="left" w:pos="-1701"/>
        </w:tabs>
        <w:autoSpaceDE w:val="0"/>
        <w:autoSpaceDN w:val="0"/>
        <w:adjustRightInd w:val="0"/>
        <w:ind w:left="0" w:right="-1"/>
        <w:rPr>
          <w:rFonts w:ascii="Century Gothic" w:hAnsi="Century Gothic" w:cs="Arial"/>
          <w:b/>
          <w:bCs/>
        </w:rPr>
      </w:pP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NEUSA FRANCO SZELPAL MILARE CRECHE ESCOLA</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RUA XV DE NOVEMBRO, 001418</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PROFESSOR SIMOES</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 xml:space="preserve"> (014) </w:t>
            </w:r>
            <w:r w:rsidRPr="00F11575">
              <w:rPr>
                <w:rFonts w:ascii="Century Gothic" w:eastAsia="Times New Roman" w:hAnsi="Century Gothic" w:cs="Arial"/>
                <w:b/>
                <w:bCs/>
                <w:color w:val="333333"/>
                <w:sz w:val="18"/>
                <w:szCs w:val="18"/>
                <w:bdr w:val="none" w:sz="0" w:space="0" w:color="auto" w:frame="1"/>
                <w:lang w:eastAsia="pt-BR"/>
              </w:rPr>
              <w:t>00032623343</w:t>
            </w:r>
          </w:p>
        </w:tc>
      </w:tr>
    </w:tbl>
    <w:p w:rsidR="00474770" w:rsidRPr="00F11575" w:rsidRDefault="00474770" w:rsidP="00D06D0C">
      <w:pPr>
        <w:tabs>
          <w:tab w:val="left" w:pos="-1701"/>
        </w:tabs>
        <w:autoSpaceDE w:val="0"/>
        <w:autoSpaceDN w:val="0"/>
        <w:adjustRightInd w:val="0"/>
        <w:ind w:left="0" w:right="-1"/>
        <w:rPr>
          <w:rFonts w:ascii="Century Gothic" w:hAnsi="Century Gothic" w:cs="Arial"/>
          <w:b/>
          <w:bCs/>
        </w:rPr>
      </w:pP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PILAR SILVA PADILHA EMEI CRECHE</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PRACA JOAO FOGAGNOLI, 000571</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VILA PROFESSOR SIMOES</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 xml:space="preserve"> (014) </w:t>
            </w:r>
            <w:r w:rsidRPr="00F11575">
              <w:rPr>
                <w:rFonts w:ascii="Century Gothic" w:eastAsia="Times New Roman" w:hAnsi="Century Gothic" w:cs="Arial"/>
                <w:b/>
                <w:bCs/>
                <w:color w:val="333333"/>
                <w:sz w:val="18"/>
                <w:szCs w:val="18"/>
                <w:bdr w:val="none" w:sz="0" w:space="0" w:color="auto" w:frame="1"/>
                <w:lang w:eastAsia="pt-BR"/>
              </w:rPr>
              <w:t>00032621778</w:t>
            </w:r>
          </w:p>
        </w:tc>
      </w:tr>
    </w:tbl>
    <w:p w:rsidR="00474770" w:rsidRPr="00F11575" w:rsidRDefault="00474770" w:rsidP="00D06D0C">
      <w:pPr>
        <w:tabs>
          <w:tab w:val="left" w:pos="-1701"/>
        </w:tabs>
        <w:autoSpaceDE w:val="0"/>
        <w:autoSpaceDN w:val="0"/>
        <w:adjustRightInd w:val="0"/>
        <w:ind w:left="0" w:right="-1"/>
        <w:rPr>
          <w:rFonts w:ascii="Century Gothic" w:hAnsi="Century Gothic" w:cs="Arial"/>
          <w:b/>
          <w:bCs/>
        </w:rPr>
      </w:pPr>
    </w:p>
    <w:p w:rsidR="00474770" w:rsidRPr="00F11575" w:rsidRDefault="00474770" w:rsidP="00D06D0C">
      <w:pPr>
        <w:tabs>
          <w:tab w:val="left" w:pos="-1701"/>
        </w:tabs>
        <w:autoSpaceDE w:val="0"/>
        <w:autoSpaceDN w:val="0"/>
        <w:adjustRightInd w:val="0"/>
        <w:ind w:left="0" w:right="-1"/>
        <w:rPr>
          <w:rFonts w:ascii="Century Gothic" w:hAnsi="Century Gothic" w:cs="Arial"/>
          <w:b/>
          <w:bCs/>
        </w:rPr>
      </w:pP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SEBASTIAO FUNCHAL EMEFEI CRECHE</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RUA BENJAMIN CONSTANT, 000055</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DOMELIA</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17123000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 xml:space="preserve"> (014) </w:t>
            </w:r>
            <w:r w:rsidRPr="00F11575">
              <w:rPr>
                <w:rFonts w:ascii="Century Gothic" w:eastAsia="Times New Roman" w:hAnsi="Century Gothic" w:cs="Arial"/>
                <w:b/>
                <w:bCs/>
                <w:color w:val="333333"/>
                <w:sz w:val="18"/>
                <w:szCs w:val="18"/>
                <w:bdr w:val="none" w:sz="0" w:space="0" w:color="auto" w:frame="1"/>
                <w:lang w:eastAsia="pt-BR"/>
              </w:rPr>
              <w:t>00032911069</w:t>
            </w:r>
          </w:p>
        </w:tc>
      </w:tr>
    </w:tbl>
    <w:p w:rsidR="00474770" w:rsidRPr="00F11575" w:rsidRDefault="00474770" w:rsidP="00D06D0C">
      <w:pPr>
        <w:tabs>
          <w:tab w:val="left" w:pos="-1701"/>
        </w:tabs>
        <w:autoSpaceDE w:val="0"/>
        <w:autoSpaceDN w:val="0"/>
        <w:adjustRightInd w:val="0"/>
        <w:ind w:left="0" w:right="-1"/>
        <w:rPr>
          <w:rFonts w:ascii="Century Gothic" w:hAnsi="Century Gothic" w:cs="Arial"/>
          <w:b/>
          <w:bCs/>
        </w:rPr>
      </w:pPr>
    </w:p>
    <w:p w:rsidR="00474770" w:rsidRPr="00F11575" w:rsidRDefault="00474770" w:rsidP="00D06D0C">
      <w:pPr>
        <w:tabs>
          <w:tab w:val="left" w:pos="-1701"/>
        </w:tabs>
        <w:autoSpaceDE w:val="0"/>
        <w:autoSpaceDN w:val="0"/>
        <w:adjustRightInd w:val="0"/>
        <w:ind w:left="0" w:right="-1"/>
        <w:rPr>
          <w:rFonts w:ascii="Century Gothic" w:hAnsi="Century Gothic" w:cs="Arial"/>
          <w:b/>
          <w:bCs/>
        </w:rPr>
      </w:pP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SERGIO AUGUSTO MAININI PROFESSOR EMEFEI</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RUA CAPITAO FRANCISCO AVATO, 000206</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SANTA CECILIA</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(014) </w:t>
            </w:r>
            <w:r w:rsidRPr="00F11575">
              <w:rPr>
                <w:rFonts w:ascii="Century Gothic" w:eastAsia="Times New Roman" w:hAnsi="Century Gothic" w:cs="Arial"/>
                <w:b/>
                <w:bCs/>
                <w:color w:val="333333"/>
                <w:sz w:val="18"/>
                <w:szCs w:val="18"/>
                <w:bdr w:val="none" w:sz="0" w:space="0" w:color="auto" w:frame="1"/>
                <w:lang w:eastAsia="pt-BR"/>
              </w:rPr>
              <w:t>00032623690</w:t>
            </w:r>
          </w:p>
        </w:tc>
      </w:tr>
    </w:tbl>
    <w:p w:rsidR="00304399" w:rsidRPr="00F11575" w:rsidRDefault="00304399" w:rsidP="00D06D0C">
      <w:pPr>
        <w:tabs>
          <w:tab w:val="left" w:pos="-1701"/>
        </w:tabs>
        <w:autoSpaceDE w:val="0"/>
        <w:autoSpaceDN w:val="0"/>
        <w:adjustRightInd w:val="0"/>
        <w:ind w:left="0" w:right="-1"/>
        <w:rPr>
          <w:rFonts w:ascii="Century Gothic" w:hAnsi="Century Gothic" w:cs="Arial"/>
          <w:b/>
          <w:bCs/>
        </w:rPr>
      </w:pPr>
    </w:p>
    <w:p w:rsidR="00304399" w:rsidRPr="00F11575" w:rsidRDefault="00304399" w:rsidP="00D06D0C">
      <w:pPr>
        <w:tabs>
          <w:tab w:val="left" w:pos="-1701"/>
        </w:tabs>
        <w:autoSpaceDE w:val="0"/>
        <w:autoSpaceDN w:val="0"/>
        <w:adjustRightInd w:val="0"/>
        <w:ind w:left="0" w:right="-1"/>
        <w:rPr>
          <w:rFonts w:ascii="Century Gothic" w:hAnsi="Century Gothic" w:cs="Arial"/>
          <w:b/>
          <w:bCs/>
        </w:rPr>
      </w:pPr>
    </w:p>
    <w:tbl>
      <w:tblPr>
        <w:tblW w:w="7080" w:type="dxa"/>
        <w:jc w:val="center"/>
        <w:shd w:val="clear" w:color="auto" w:fill="FFFFFF"/>
        <w:tblCellMar>
          <w:left w:w="0" w:type="dxa"/>
          <w:right w:w="0" w:type="dxa"/>
        </w:tblCellMar>
        <w:tblLook w:val="04A0" w:firstRow="1" w:lastRow="0" w:firstColumn="1" w:lastColumn="0" w:noHBand="0" w:noVBand="1"/>
      </w:tblPr>
      <w:tblGrid>
        <w:gridCol w:w="1487"/>
        <w:gridCol w:w="5593"/>
      </w:tblGrid>
      <w:tr w:rsidR="00F11575" w:rsidRPr="00F11575" w:rsidTr="00F11575">
        <w:trPr>
          <w:trHeight w:val="15"/>
          <w:jc w:val="center"/>
        </w:trPr>
        <w:tc>
          <w:tcPr>
            <w:tcW w:w="0" w:type="auto"/>
            <w:gridSpan w:val="2"/>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sz w:val="24"/>
                <w:szCs w:val="24"/>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SILVIA MARIA AMATO TRIGO PROFA EMEFEI</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RUA MIGUEL LEAO, 000434</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VILA VIENENSE</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b/>
                <w:bCs/>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(014) </w:t>
            </w:r>
            <w:r w:rsidRPr="00F11575">
              <w:rPr>
                <w:rFonts w:ascii="Century Gothic" w:eastAsia="Times New Roman" w:hAnsi="Century Gothic" w:cs="Arial"/>
                <w:b/>
                <w:bCs/>
                <w:color w:val="333333"/>
                <w:sz w:val="18"/>
                <w:szCs w:val="18"/>
                <w:bdr w:val="none" w:sz="0" w:space="0" w:color="auto" w:frame="1"/>
                <w:lang w:eastAsia="pt-BR"/>
              </w:rPr>
              <w:t>00032621334</w:t>
            </w:r>
          </w:p>
          <w:p w:rsidR="00F11575" w:rsidRPr="00F11575" w:rsidRDefault="00F11575" w:rsidP="00F11575">
            <w:pPr>
              <w:ind w:left="0" w:right="0"/>
              <w:jc w:val="left"/>
              <w:rPr>
                <w:rFonts w:ascii="Century Gothic" w:eastAsia="Times New Roman" w:hAnsi="Century Gothic" w:cs="Arial"/>
                <w:b/>
                <w:bCs/>
                <w:color w:val="333333"/>
                <w:sz w:val="18"/>
                <w:szCs w:val="18"/>
                <w:bdr w:val="none" w:sz="0" w:space="0" w:color="auto" w:frame="1"/>
                <w:lang w:eastAsia="pt-BR"/>
              </w:rPr>
            </w:pPr>
          </w:p>
          <w:p w:rsidR="00F11575" w:rsidRPr="00F11575" w:rsidRDefault="00F11575" w:rsidP="00F11575">
            <w:pPr>
              <w:ind w:left="0" w:right="0"/>
              <w:jc w:val="left"/>
              <w:rPr>
                <w:rFonts w:ascii="Century Gothic" w:eastAsia="Times New Roman" w:hAnsi="Century Gothic" w:cs="Arial"/>
                <w:color w:val="333333"/>
                <w:sz w:val="18"/>
                <w:szCs w:val="18"/>
                <w:lang w:eastAsia="pt-BR"/>
              </w:rPr>
            </w:pP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br/>
              <w:t>Escola:</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THEREZA YVONETI PERNI PROFA EMEI CRECHE</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Endereço: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RUA ELIZABEL PIROZZI BAPTISTA, 000080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Bairro:</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PAMPULHA</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CEP:</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17120000</w:t>
            </w:r>
          </w:p>
        </w:tc>
      </w:tr>
      <w:tr w:rsidR="00F11575" w:rsidRPr="00F11575" w:rsidTr="00F11575">
        <w:trPr>
          <w:jc w:val="center"/>
        </w:trPr>
        <w:tc>
          <w:tcPr>
            <w:tcW w:w="10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sidRPr="00F11575">
              <w:rPr>
                <w:rFonts w:ascii="Century Gothic" w:eastAsia="Times New Roman" w:hAnsi="Century Gothic" w:cs="Arial"/>
                <w:color w:val="333333"/>
                <w:sz w:val="18"/>
                <w:szCs w:val="18"/>
                <w:bdr w:val="none" w:sz="0" w:space="0" w:color="auto" w:frame="1"/>
                <w:lang w:eastAsia="pt-BR"/>
              </w:rPr>
              <w:t>Telefone:</w:t>
            </w:r>
          </w:p>
        </w:tc>
        <w:tc>
          <w:tcPr>
            <w:tcW w:w="3950" w:type="pct"/>
            <w:tcBorders>
              <w:top w:val="nil"/>
              <w:left w:val="nil"/>
              <w:bottom w:val="nil"/>
              <w:right w:val="nil"/>
            </w:tcBorders>
            <w:shd w:val="clear" w:color="auto" w:fill="auto"/>
            <w:hideMark/>
          </w:tcPr>
          <w:p w:rsidR="00F11575" w:rsidRPr="00F11575" w:rsidRDefault="00F11575" w:rsidP="00F11575">
            <w:pPr>
              <w:ind w:left="0" w:right="0"/>
              <w:jc w:val="left"/>
              <w:rPr>
                <w:rFonts w:ascii="Century Gothic" w:eastAsia="Times New Roman" w:hAnsi="Century Gothic" w:cs="Arial"/>
                <w:color w:val="333333"/>
                <w:sz w:val="18"/>
                <w:szCs w:val="18"/>
                <w:bdr w:val="none" w:sz="0" w:space="0" w:color="auto" w:frame="1"/>
                <w:lang w:eastAsia="pt-BR"/>
              </w:rPr>
            </w:pPr>
            <w:r>
              <w:rPr>
                <w:rFonts w:ascii="Century Gothic" w:eastAsia="Times New Roman" w:hAnsi="Century Gothic" w:cs="Arial"/>
                <w:color w:val="333333"/>
                <w:sz w:val="18"/>
                <w:szCs w:val="18"/>
                <w:bdr w:val="none" w:sz="0" w:space="0" w:color="auto" w:frame="1"/>
                <w:lang w:eastAsia="pt-BR"/>
              </w:rPr>
              <w:t>(014)</w:t>
            </w:r>
            <w:r w:rsidRPr="00F11575">
              <w:rPr>
                <w:rFonts w:ascii="Century Gothic" w:eastAsia="Times New Roman" w:hAnsi="Century Gothic" w:cs="Arial"/>
                <w:color w:val="333333"/>
                <w:sz w:val="18"/>
                <w:szCs w:val="18"/>
                <w:bdr w:val="none" w:sz="0" w:space="0" w:color="auto" w:frame="1"/>
                <w:lang w:eastAsia="pt-BR"/>
              </w:rPr>
              <w:t>32610254 / (014) 00032621603</w:t>
            </w:r>
          </w:p>
        </w:tc>
      </w:tr>
    </w:tbl>
    <w:p w:rsidR="00304399" w:rsidRDefault="00304399" w:rsidP="00D06D0C">
      <w:pPr>
        <w:tabs>
          <w:tab w:val="left" w:pos="-1701"/>
        </w:tabs>
        <w:autoSpaceDE w:val="0"/>
        <w:autoSpaceDN w:val="0"/>
        <w:adjustRightInd w:val="0"/>
        <w:ind w:left="0" w:right="-1"/>
        <w:rPr>
          <w:rFonts w:ascii="Century Gothic" w:hAnsi="Century Gothic" w:cs="Arial"/>
          <w:b/>
          <w:bCs/>
        </w:rPr>
      </w:pPr>
    </w:p>
    <w:p w:rsidR="000F5A05" w:rsidRDefault="000F5A05" w:rsidP="00474770">
      <w:pPr>
        <w:tabs>
          <w:tab w:val="left" w:pos="-1701"/>
        </w:tabs>
        <w:autoSpaceDE w:val="0"/>
        <w:autoSpaceDN w:val="0"/>
        <w:adjustRightInd w:val="0"/>
        <w:ind w:left="0" w:right="-1"/>
        <w:jc w:val="center"/>
        <w:rPr>
          <w:rFonts w:ascii="Century Gothic" w:hAnsi="Century Gothic" w:cs="Arial"/>
          <w:b/>
          <w:bCs/>
        </w:rPr>
      </w:pPr>
    </w:p>
    <w:p w:rsidR="00DE4027" w:rsidRDefault="00DE4027" w:rsidP="00474770">
      <w:pPr>
        <w:tabs>
          <w:tab w:val="left" w:pos="-1701"/>
        </w:tabs>
        <w:autoSpaceDE w:val="0"/>
        <w:autoSpaceDN w:val="0"/>
        <w:adjustRightInd w:val="0"/>
        <w:ind w:left="0" w:right="-1"/>
        <w:jc w:val="center"/>
        <w:rPr>
          <w:rFonts w:ascii="Century Gothic" w:hAnsi="Century Gothic" w:cs="Arial"/>
          <w:b/>
          <w:bCs/>
        </w:rPr>
      </w:pPr>
    </w:p>
    <w:p w:rsidR="00DE4027" w:rsidRDefault="00DE4027" w:rsidP="00474770">
      <w:pPr>
        <w:tabs>
          <w:tab w:val="left" w:pos="-1701"/>
        </w:tabs>
        <w:autoSpaceDE w:val="0"/>
        <w:autoSpaceDN w:val="0"/>
        <w:adjustRightInd w:val="0"/>
        <w:ind w:left="0" w:right="-1"/>
        <w:jc w:val="center"/>
        <w:rPr>
          <w:rFonts w:ascii="Century Gothic" w:hAnsi="Century Gothic" w:cs="Arial"/>
          <w:b/>
          <w:bCs/>
        </w:rPr>
      </w:pPr>
    </w:p>
    <w:p w:rsidR="00EF3DE6" w:rsidRPr="00F3600E" w:rsidRDefault="00BE225E" w:rsidP="00474770">
      <w:pPr>
        <w:tabs>
          <w:tab w:val="left" w:pos="-1701"/>
        </w:tabs>
        <w:autoSpaceDE w:val="0"/>
        <w:autoSpaceDN w:val="0"/>
        <w:adjustRightInd w:val="0"/>
        <w:ind w:left="0" w:right="-1"/>
        <w:jc w:val="center"/>
        <w:rPr>
          <w:rFonts w:ascii="Century Gothic" w:hAnsi="Century Gothic" w:cs="Arial"/>
          <w:b/>
          <w:bCs/>
        </w:rPr>
      </w:pPr>
      <w:r>
        <w:rPr>
          <w:rFonts w:ascii="Century Gothic" w:hAnsi="Century Gothic" w:cs="Arial"/>
          <w:b/>
          <w:bCs/>
        </w:rPr>
        <w:lastRenderedPageBreak/>
        <w:t xml:space="preserve">ANEXO </w:t>
      </w:r>
      <w:r w:rsidR="00CF2799">
        <w:rPr>
          <w:rFonts w:ascii="Century Gothic" w:hAnsi="Century Gothic" w:cs="Arial"/>
          <w:b/>
          <w:bCs/>
        </w:rPr>
        <w:t>III</w:t>
      </w:r>
      <w:r w:rsidR="00EF3DE6" w:rsidRPr="00F3600E">
        <w:rPr>
          <w:rFonts w:ascii="Century Gothic" w:hAnsi="Century Gothic" w:cs="Arial"/>
          <w:b/>
          <w:bCs/>
        </w:rPr>
        <w:t xml:space="preserve"> – MEMORIAL DESCRITIVO PARA EXECUÇÃO DOS SERVIÇOS</w:t>
      </w:r>
    </w:p>
    <w:p w:rsidR="00EF3DE6" w:rsidRPr="00F3600E" w:rsidRDefault="00EF3DE6" w:rsidP="00EF3DE6">
      <w:pPr>
        <w:spacing w:line="259" w:lineRule="auto"/>
        <w:ind w:left="0" w:right="928"/>
        <w:jc w:val="center"/>
        <w:rPr>
          <w:rFonts w:ascii="Century Gothic" w:hAnsi="Century Gothic"/>
        </w:rPr>
      </w:pPr>
    </w:p>
    <w:p w:rsidR="0026741C" w:rsidRDefault="0026741C" w:rsidP="002E6B0B">
      <w:pPr>
        <w:pStyle w:val="PargrafodaLista"/>
        <w:numPr>
          <w:ilvl w:val="0"/>
          <w:numId w:val="20"/>
        </w:numPr>
        <w:rPr>
          <w:rFonts w:ascii="Century Gothic" w:hAnsi="Century Gothic"/>
        </w:rPr>
      </w:pPr>
      <w:r w:rsidRPr="002E6B0B">
        <w:rPr>
          <w:rFonts w:ascii="Century Gothic" w:hAnsi="Century Gothic"/>
          <w:b/>
        </w:rPr>
        <w:t>OS SERVIÇOS:</w:t>
      </w:r>
      <w:r w:rsidR="002E6B0B">
        <w:rPr>
          <w:rFonts w:ascii="Century Gothic" w:hAnsi="Century Gothic"/>
          <w:b/>
        </w:rPr>
        <w:t xml:space="preserve"> </w:t>
      </w:r>
      <w:r w:rsidRPr="002E6B0B">
        <w:rPr>
          <w:rFonts w:ascii="Century Gothic" w:hAnsi="Century Gothic"/>
        </w:rPr>
        <w:t>Os serviços deverão ser executados por profissionais da área requisitada,</w:t>
      </w:r>
    </w:p>
    <w:p w:rsidR="002E6B0B" w:rsidRPr="002E6B0B" w:rsidRDefault="002E6B0B" w:rsidP="002E6B0B">
      <w:pPr>
        <w:pStyle w:val="PargrafodaLista"/>
        <w:ind w:left="927"/>
        <w:rPr>
          <w:rFonts w:ascii="Century Gothic" w:hAnsi="Century Gothic"/>
        </w:rPr>
      </w:pPr>
    </w:p>
    <w:p w:rsidR="0026741C" w:rsidRPr="002E6B0B" w:rsidRDefault="0026741C" w:rsidP="002E6B0B">
      <w:pPr>
        <w:pStyle w:val="PargrafodaLista"/>
        <w:numPr>
          <w:ilvl w:val="0"/>
          <w:numId w:val="20"/>
        </w:numPr>
        <w:rPr>
          <w:rFonts w:ascii="Century Gothic" w:hAnsi="Century Gothic"/>
        </w:rPr>
      </w:pPr>
      <w:r w:rsidRPr="002E6B0B">
        <w:rPr>
          <w:rFonts w:ascii="Century Gothic" w:hAnsi="Century Gothic"/>
        </w:rPr>
        <w:t>DO prazo de execução dos serviços</w:t>
      </w:r>
    </w:p>
    <w:p w:rsidR="00FC4F0F" w:rsidRDefault="00FC4F0F" w:rsidP="0026741C">
      <w:pPr>
        <w:rPr>
          <w:rFonts w:ascii="Century Gothic" w:hAnsi="Century Gothic"/>
        </w:rPr>
      </w:pPr>
    </w:p>
    <w:p w:rsidR="0026741C" w:rsidRPr="002E6B0B" w:rsidRDefault="0026741C" w:rsidP="002E6B0B">
      <w:pPr>
        <w:pStyle w:val="PargrafodaLista"/>
        <w:numPr>
          <w:ilvl w:val="1"/>
          <w:numId w:val="24"/>
        </w:numPr>
        <w:ind w:left="284" w:firstLine="0"/>
        <w:rPr>
          <w:rFonts w:ascii="Century Gothic" w:hAnsi="Century Gothic"/>
        </w:rPr>
      </w:pPr>
      <w:r w:rsidRPr="002E6B0B">
        <w:rPr>
          <w:rFonts w:ascii="Century Gothic" w:hAnsi="Century Gothic"/>
        </w:rPr>
        <w:t xml:space="preserve">Os reparos deverão ser executados </w:t>
      </w:r>
      <w:r w:rsidRPr="002E6B0B">
        <w:rPr>
          <w:rFonts w:ascii="Century Gothic" w:hAnsi="Century Gothic"/>
          <w:b/>
        </w:rPr>
        <w:t>em até 05 (cinco) dias</w:t>
      </w:r>
      <w:r w:rsidRPr="002E6B0B">
        <w:rPr>
          <w:rFonts w:ascii="Century Gothic" w:hAnsi="Century Gothic"/>
        </w:rPr>
        <w:t>, da Expedição da ordem de serviço e acompanhados da respectiva (nota de empenho), os serviços deverão ser executados de acordo com as Normas Técnicas   e previamente aprovados autorizados pela Secretaria de Educação Cultura do Município Agudos.</w:t>
      </w:r>
    </w:p>
    <w:p w:rsidR="00FC4F0F" w:rsidRDefault="0026741C" w:rsidP="0026741C">
      <w:pPr>
        <w:rPr>
          <w:rFonts w:ascii="Century Gothic" w:hAnsi="Century Gothic"/>
        </w:rPr>
      </w:pPr>
      <w:r w:rsidRPr="0026741C">
        <w:rPr>
          <w:rFonts w:ascii="Century Gothic" w:hAnsi="Century Gothic"/>
        </w:rPr>
        <w:t xml:space="preserve"> </w:t>
      </w:r>
    </w:p>
    <w:p w:rsidR="0026741C" w:rsidRPr="00FC4F0F" w:rsidRDefault="0026741C" w:rsidP="00FC4F0F">
      <w:pPr>
        <w:pStyle w:val="PargrafodaLista"/>
        <w:numPr>
          <w:ilvl w:val="0"/>
          <w:numId w:val="20"/>
        </w:numPr>
        <w:rPr>
          <w:rFonts w:ascii="Century Gothic" w:hAnsi="Century Gothic"/>
        </w:rPr>
      </w:pPr>
      <w:r w:rsidRPr="00FC4F0F">
        <w:rPr>
          <w:rFonts w:ascii="Century Gothic" w:hAnsi="Century Gothic"/>
        </w:rPr>
        <w:t xml:space="preserve">Os materiais empregados nos serviços serão fornecidos pela </w:t>
      </w:r>
      <w:r w:rsidRPr="002E6B0B">
        <w:rPr>
          <w:rFonts w:ascii="Century Gothic" w:hAnsi="Century Gothic"/>
          <w:b/>
        </w:rPr>
        <w:t>Contratante</w:t>
      </w:r>
      <w:r w:rsidRPr="00FC4F0F">
        <w:rPr>
          <w:rFonts w:ascii="Century Gothic" w:hAnsi="Century Gothic"/>
        </w:rPr>
        <w:t xml:space="preserve">. </w:t>
      </w:r>
    </w:p>
    <w:p w:rsidR="0026741C" w:rsidRPr="0026741C" w:rsidRDefault="00FC4F0F" w:rsidP="0026741C">
      <w:pPr>
        <w:rPr>
          <w:rFonts w:ascii="Century Gothic" w:hAnsi="Century Gothic"/>
        </w:rPr>
      </w:pPr>
      <w:r w:rsidRPr="00FC4F0F">
        <w:rPr>
          <w:rFonts w:ascii="Century Gothic" w:hAnsi="Century Gothic"/>
          <w:b/>
        </w:rPr>
        <w:t>3.1-</w:t>
      </w:r>
      <w:r>
        <w:rPr>
          <w:rFonts w:ascii="Century Gothic" w:hAnsi="Century Gothic"/>
        </w:rPr>
        <w:t xml:space="preserve"> Todos</w:t>
      </w:r>
      <w:r w:rsidRPr="0026741C">
        <w:rPr>
          <w:rFonts w:ascii="Century Gothic" w:hAnsi="Century Gothic"/>
        </w:rPr>
        <w:t xml:space="preserve"> Os</w:t>
      </w:r>
      <w:r w:rsidR="0026741C" w:rsidRPr="0026741C">
        <w:rPr>
          <w:rFonts w:ascii="Century Gothic" w:hAnsi="Century Gothic"/>
        </w:rPr>
        <w:t xml:space="preserve"> equipamentos e demais ferramentas necessárias na execução dos serviços serão fornecidas pela Detentora da ata</w:t>
      </w:r>
      <w:r w:rsidR="0026741C" w:rsidRPr="0026741C">
        <w:rPr>
          <w:rFonts w:ascii="Century Gothic" w:hAnsi="Century Gothic"/>
          <w:b/>
        </w:rPr>
        <w:t>.</w:t>
      </w:r>
    </w:p>
    <w:p w:rsidR="00FC4F0F" w:rsidRDefault="00FC4F0F" w:rsidP="0026741C">
      <w:pPr>
        <w:rPr>
          <w:rFonts w:ascii="Century Gothic" w:hAnsi="Century Gothic"/>
        </w:rPr>
      </w:pPr>
    </w:p>
    <w:p w:rsidR="0026741C" w:rsidRPr="00FC4F0F" w:rsidRDefault="0026741C" w:rsidP="00FC4F0F">
      <w:pPr>
        <w:pStyle w:val="PargrafodaLista"/>
        <w:numPr>
          <w:ilvl w:val="0"/>
          <w:numId w:val="20"/>
        </w:numPr>
        <w:rPr>
          <w:rFonts w:ascii="Century Gothic" w:hAnsi="Century Gothic"/>
        </w:rPr>
      </w:pPr>
      <w:r w:rsidRPr="00FC4F0F">
        <w:rPr>
          <w:rFonts w:ascii="Century Gothic" w:hAnsi="Century Gothic"/>
        </w:rPr>
        <w:t xml:space="preserve">A Detentora deverá efetuar um rigoroso controle tecnológico dos materiais utilizados na obra a fim de garantir a adequada execução da mesma. </w:t>
      </w:r>
    </w:p>
    <w:p w:rsidR="0026741C" w:rsidRPr="002E6B0B" w:rsidRDefault="0026741C" w:rsidP="002E6B0B">
      <w:pPr>
        <w:pStyle w:val="PargrafodaLista"/>
        <w:numPr>
          <w:ilvl w:val="0"/>
          <w:numId w:val="20"/>
        </w:numPr>
        <w:rPr>
          <w:rFonts w:ascii="Century Gothic" w:hAnsi="Century Gothic"/>
        </w:rPr>
      </w:pPr>
      <w:r w:rsidRPr="002E6B0B">
        <w:rPr>
          <w:rFonts w:ascii="Century Gothic" w:hAnsi="Century Gothic"/>
        </w:rPr>
        <w:t xml:space="preserve">Todo o material desperdiçado por mau uso ou emprego, deverá ser reposto imediatamente, nas mesmas quantidades e qualidades, para que não venha a afetar o cronograma pré-estabelecido para conclusão dos serviços. </w:t>
      </w:r>
    </w:p>
    <w:p w:rsidR="0026741C" w:rsidRPr="002E6B0B" w:rsidRDefault="0026741C" w:rsidP="002E6B0B">
      <w:pPr>
        <w:pStyle w:val="PargrafodaLista"/>
        <w:numPr>
          <w:ilvl w:val="0"/>
          <w:numId w:val="20"/>
        </w:numPr>
        <w:jc w:val="both"/>
        <w:rPr>
          <w:rFonts w:ascii="Century Gothic" w:hAnsi="Century Gothic"/>
        </w:rPr>
      </w:pPr>
      <w:r w:rsidRPr="002E6B0B">
        <w:rPr>
          <w:rFonts w:ascii="Century Gothic" w:hAnsi="Century Gothic"/>
        </w:rPr>
        <w:t>As despesas decorrentes de tal providência correrão por conta da Detentora. Impostos federais, estaduais ou municipais, bem como taxa de seguro, responsabilidade civil, contratos, deverão estar incluídos nos preços a serem apresentados. As multas impostas à Detentora pelo Poder Público e Órgãos da Fiscalização, decorrentes de transgressões cometidas pela mesma ao desenvolver os serviços contratados, serão de sua responsabilidade.</w:t>
      </w:r>
      <w:r w:rsidR="002E6B0B">
        <w:rPr>
          <w:rFonts w:ascii="Century Gothic" w:hAnsi="Century Gothic"/>
        </w:rPr>
        <w:t xml:space="preserve"> </w:t>
      </w:r>
      <w:r w:rsidRPr="002E6B0B">
        <w:rPr>
          <w:rFonts w:ascii="Century Gothic" w:hAnsi="Century Gothic"/>
        </w:rPr>
        <w:t>Os serviços deverão ser dirigidos por encarregado ou proprietário da empresa da Detentora, aos quais ficarão responsáveis, a nível de operários.</w:t>
      </w:r>
    </w:p>
    <w:p w:rsidR="00FC4F0F" w:rsidRDefault="0026741C" w:rsidP="002E6B0B">
      <w:pPr>
        <w:pStyle w:val="PargrafodaLista"/>
        <w:numPr>
          <w:ilvl w:val="0"/>
          <w:numId w:val="20"/>
        </w:numPr>
        <w:rPr>
          <w:rFonts w:ascii="Century Gothic" w:hAnsi="Century Gothic"/>
        </w:rPr>
      </w:pPr>
      <w:r w:rsidRPr="002E6B0B">
        <w:rPr>
          <w:rFonts w:ascii="Century Gothic" w:hAnsi="Century Gothic"/>
        </w:rPr>
        <w:t xml:space="preserve">A Detentora deverá propiciar aos seus funcionários atuantes em </w:t>
      </w:r>
      <w:r w:rsidR="00FC4F0F" w:rsidRPr="002E6B0B">
        <w:rPr>
          <w:rFonts w:ascii="Century Gothic" w:hAnsi="Century Gothic"/>
        </w:rPr>
        <w:t>serviços Relacionados</w:t>
      </w:r>
      <w:r w:rsidRPr="002E6B0B">
        <w:rPr>
          <w:rFonts w:ascii="Century Gothic" w:hAnsi="Century Gothic"/>
        </w:rPr>
        <w:t xml:space="preserve"> ao objeto da Licitação o atendimento das medidas preventivas de Segurança do Trabalho, conforme NR-6, NR-8 e NR-18, sob pena de suspensão dos serviços pela Fiscalização, durante o prazo de execução, em caso de não cumprimento dessas medidas. O local da obra deverá ser limpo frequentemente, evitando o acúmulo de entulho. </w:t>
      </w:r>
    </w:p>
    <w:p w:rsidR="002E6B0B" w:rsidRPr="002E6B0B" w:rsidRDefault="002E6B0B" w:rsidP="002E6B0B">
      <w:pPr>
        <w:pStyle w:val="PargrafodaLista"/>
        <w:ind w:left="927"/>
        <w:rPr>
          <w:rFonts w:ascii="Century Gothic" w:hAnsi="Century Gothic"/>
        </w:rPr>
      </w:pPr>
    </w:p>
    <w:p w:rsidR="0026741C" w:rsidRPr="00FC4F0F" w:rsidRDefault="0026741C" w:rsidP="00FC4F0F">
      <w:pPr>
        <w:pStyle w:val="PargrafodaLista"/>
        <w:numPr>
          <w:ilvl w:val="0"/>
          <w:numId w:val="20"/>
        </w:numPr>
        <w:rPr>
          <w:rFonts w:ascii="Century Gothic" w:hAnsi="Century Gothic"/>
        </w:rPr>
      </w:pPr>
      <w:r w:rsidRPr="00FC4F0F">
        <w:rPr>
          <w:rFonts w:ascii="Century Gothic" w:hAnsi="Century Gothic"/>
        </w:rPr>
        <w:t>Os materiais resultantes das escavações, remoções e limpeza deverão ser retirados da área de construção e/ou terreno por conta exclusiva da Detentora, utilizando os procedimentos de descarte adequados e sustentáveis.</w:t>
      </w:r>
    </w:p>
    <w:p w:rsidR="00FC4F0F" w:rsidRDefault="00FC4F0F" w:rsidP="0026741C">
      <w:pPr>
        <w:rPr>
          <w:rFonts w:ascii="Century Gothic" w:hAnsi="Century Gothic"/>
        </w:rPr>
      </w:pPr>
    </w:p>
    <w:p w:rsidR="0026741C" w:rsidRDefault="0026741C" w:rsidP="0026741C">
      <w:pPr>
        <w:rPr>
          <w:rFonts w:ascii="Century Gothic" w:hAnsi="Century Gothic"/>
        </w:rPr>
      </w:pPr>
      <w:r w:rsidRPr="0026741C">
        <w:rPr>
          <w:rFonts w:ascii="Century Gothic" w:hAnsi="Century Gothic"/>
        </w:rPr>
        <w:lastRenderedPageBreak/>
        <w:t>O material que por ventura vier a ser reaproveitado será colocado em áreas próximas ao local da obra. Cada um dos serviços contratados inclui, de forma geral e entre outras, as seguintes atividades:</w:t>
      </w:r>
    </w:p>
    <w:p w:rsidR="0026741C" w:rsidRDefault="0026741C" w:rsidP="0026741C">
      <w:pPr>
        <w:rPr>
          <w:rFonts w:ascii="Century Gothic" w:hAnsi="Century Gothic"/>
        </w:rPr>
      </w:pPr>
    </w:p>
    <w:p w:rsidR="0026741C" w:rsidRPr="002E6B0B" w:rsidRDefault="00304399" w:rsidP="0026741C">
      <w:pPr>
        <w:rPr>
          <w:rFonts w:ascii="Century Gothic" w:hAnsi="Century Gothic"/>
          <w:b/>
        </w:rPr>
      </w:pPr>
      <w:r>
        <w:rPr>
          <w:rFonts w:ascii="Century Gothic" w:hAnsi="Century Gothic"/>
          <w:b/>
        </w:rPr>
        <w:t>a</w:t>
      </w:r>
      <w:r w:rsidR="0026741C" w:rsidRPr="0026741C">
        <w:rPr>
          <w:rFonts w:ascii="Century Gothic" w:hAnsi="Century Gothic"/>
        </w:rPr>
        <w:t xml:space="preserve">) </w:t>
      </w:r>
      <w:r w:rsidR="0026741C" w:rsidRPr="0026741C">
        <w:rPr>
          <w:rFonts w:ascii="Century Gothic" w:hAnsi="Century Gothic"/>
          <w:b/>
        </w:rPr>
        <w:t>Serviços de pintura</w:t>
      </w:r>
      <w:r w:rsidR="0026741C" w:rsidRPr="0026741C">
        <w:rPr>
          <w:rFonts w:ascii="Century Gothic" w:hAnsi="Century Gothic"/>
        </w:rPr>
        <w:t>: -</w:t>
      </w:r>
      <w:r w:rsidR="0026741C" w:rsidRPr="002E6B0B">
        <w:rPr>
          <w:rFonts w:ascii="Century Gothic" w:hAnsi="Century Gothic"/>
          <w:b/>
        </w:rPr>
        <w:t xml:space="preserve">Preparação de superfície para pintura (lixamento, escovação, raspagem, lavagem); - Aplicação de selador acrílico ou líquido preparador de paredes; - Aplicação de selador de nitrocelulose madeira; - Aplicação de fundo nivelador para madeira ou fundo </w:t>
      </w:r>
      <w:proofErr w:type="spellStart"/>
      <w:r w:rsidR="0026741C" w:rsidRPr="002E6B0B">
        <w:rPr>
          <w:rFonts w:ascii="Century Gothic" w:hAnsi="Century Gothic"/>
          <w:b/>
        </w:rPr>
        <w:t>anti-óxido</w:t>
      </w:r>
      <w:proofErr w:type="spellEnd"/>
      <w:r w:rsidR="0026741C" w:rsidRPr="002E6B0B">
        <w:rPr>
          <w:rFonts w:ascii="Century Gothic" w:hAnsi="Century Gothic"/>
          <w:b/>
        </w:rPr>
        <w:t xml:space="preserve">; - Aplicação de massa corrida PVA ou Acrílica; - Aplicação de textura; - Pintura com tinta PVA, Acrílica, epóxi, verniz, esmalte sintético e óleo. </w:t>
      </w:r>
    </w:p>
    <w:p w:rsidR="00FC4F0F" w:rsidRDefault="00FC4F0F" w:rsidP="0026741C">
      <w:pPr>
        <w:rPr>
          <w:rFonts w:ascii="Century Gothic" w:hAnsi="Century Gothic"/>
          <w:b/>
        </w:rPr>
      </w:pPr>
    </w:p>
    <w:p w:rsidR="0026741C" w:rsidRPr="0026741C" w:rsidRDefault="00304399" w:rsidP="0026741C">
      <w:pPr>
        <w:rPr>
          <w:rFonts w:ascii="Century Gothic" w:hAnsi="Century Gothic"/>
        </w:rPr>
      </w:pPr>
      <w:r>
        <w:rPr>
          <w:rFonts w:ascii="Century Gothic" w:hAnsi="Century Gothic"/>
          <w:b/>
        </w:rPr>
        <w:t>b</w:t>
      </w:r>
      <w:r w:rsidR="0026741C" w:rsidRPr="0026741C">
        <w:rPr>
          <w:rFonts w:ascii="Century Gothic" w:hAnsi="Century Gothic"/>
          <w:b/>
        </w:rPr>
        <w:t>) Serviços de marcenaria</w:t>
      </w:r>
      <w:r w:rsidR="0026741C" w:rsidRPr="0026741C">
        <w:rPr>
          <w:rFonts w:ascii="Century Gothic" w:hAnsi="Century Gothic"/>
        </w:rPr>
        <w:t xml:space="preserve">: - </w:t>
      </w:r>
      <w:r w:rsidR="0026741C" w:rsidRPr="002E6B0B">
        <w:rPr>
          <w:rFonts w:ascii="Century Gothic" w:hAnsi="Century Gothic"/>
          <w:b/>
        </w:rPr>
        <w:t xml:space="preserve">Reparo de chapa </w:t>
      </w:r>
      <w:proofErr w:type="spellStart"/>
      <w:r w:rsidR="0026741C" w:rsidRPr="002E6B0B">
        <w:rPr>
          <w:rFonts w:ascii="Century Gothic" w:hAnsi="Century Gothic"/>
          <w:b/>
        </w:rPr>
        <w:t>melamínica</w:t>
      </w:r>
      <w:proofErr w:type="spellEnd"/>
      <w:r w:rsidR="0026741C" w:rsidRPr="002E6B0B">
        <w:rPr>
          <w:rFonts w:ascii="Century Gothic" w:hAnsi="Century Gothic"/>
          <w:b/>
        </w:rPr>
        <w:t xml:space="preserve"> (fórmica); - Reparo e/ou colocação de rodapés de madeira; - Reparo e/ou colocação de esquadrias de madeira em geral; - Retirada de esquadrias de madeira; - Reparo em móveis e utensílios de madeira; - Reparo e/ou instalação de divisórias; - Reparo e execução de forros em geral (exceto gesso</w:t>
      </w:r>
      <w:r w:rsidR="0026741C" w:rsidRPr="0026741C">
        <w:rPr>
          <w:rFonts w:ascii="Century Gothic" w:hAnsi="Century Gothic"/>
        </w:rPr>
        <w:t xml:space="preserve">). </w:t>
      </w:r>
    </w:p>
    <w:p w:rsidR="00FC4F0F" w:rsidRDefault="00FC4F0F" w:rsidP="0026741C">
      <w:pPr>
        <w:rPr>
          <w:rFonts w:ascii="Century Gothic" w:hAnsi="Century Gothic"/>
          <w:b/>
        </w:rPr>
      </w:pPr>
    </w:p>
    <w:p w:rsidR="0026741C" w:rsidRPr="0026741C" w:rsidRDefault="00304399" w:rsidP="0026741C">
      <w:pPr>
        <w:rPr>
          <w:rFonts w:ascii="Century Gothic" w:hAnsi="Century Gothic"/>
        </w:rPr>
      </w:pPr>
      <w:r>
        <w:rPr>
          <w:rFonts w:ascii="Century Gothic" w:hAnsi="Century Gothic"/>
          <w:b/>
        </w:rPr>
        <w:t>c</w:t>
      </w:r>
      <w:r w:rsidR="0026741C" w:rsidRPr="0026741C">
        <w:rPr>
          <w:rFonts w:ascii="Century Gothic" w:hAnsi="Century Gothic"/>
          <w:b/>
        </w:rPr>
        <w:t>) Serviços de pedreiro:</w:t>
      </w:r>
      <w:r w:rsidR="0026741C" w:rsidRPr="0026741C">
        <w:rPr>
          <w:rFonts w:ascii="Century Gothic" w:hAnsi="Century Gothic"/>
        </w:rPr>
        <w:t xml:space="preserve"> - </w:t>
      </w:r>
      <w:r w:rsidR="0026741C" w:rsidRPr="002E6B0B">
        <w:rPr>
          <w:rFonts w:ascii="Century Gothic" w:hAnsi="Century Gothic"/>
          <w:b/>
        </w:rPr>
        <w:t xml:space="preserve">Execução de alvenarias (tijolo cerâmico e bloco de concreto); - Execução de </w:t>
      </w:r>
      <w:proofErr w:type="spellStart"/>
      <w:r w:rsidR="0026741C" w:rsidRPr="002E6B0B">
        <w:rPr>
          <w:rFonts w:ascii="Century Gothic" w:hAnsi="Century Gothic"/>
          <w:b/>
        </w:rPr>
        <w:t>contrapiso</w:t>
      </w:r>
      <w:proofErr w:type="spellEnd"/>
      <w:r w:rsidR="0026741C" w:rsidRPr="002E6B0B">
        <w:rPr>
          <w:rFonts w:ascii="Century Gothic" w:hAnsi="Century Gothic"/>
          <w:b/>
        </w:rPr>
        <w:t>/piso de concreto ou argamassa; - Reparos em pavimentação (piso cerâmico, basalto, parquet, soleiras); - Reparos em revestimento: (azulejo, pingadeiras, peitoris, rodapés cerâmicos); - Execução de chapisco, emboço, reboco, massa única; -Execução de concreto; - Retirada de esquadria</w:t>
      </w:r>
      <w:r w:rsidR="0026741C" w:rsidRPr="0026741C">
        <w:rPr>
          <w:rFonts w:ascii="Century Gothic" w:hAnsi="Century Gothic"/>
        </w:rPr>
        <w:t xml:space="preserve">s. </w:t>
      </w:r>
    </w:p>
    <w:p w:rsidR="00FC4F0F" w:rsidRDefault="00FC4F0F" w:rsidP="0026741C">
      <w:pPr>
        <w:rPr>
          <w:rFonts w:ascii="Century Gothic" w:hAnsi="Century Gothic"/>
          <w:b/>
        </w:rPr>
      </w:pPr>
    </w:p>
    <w:p w:rsidR="0026741C" w:rsidRPr="0026741C" w:rsidRDefault="00304399" w:rsidP="0026741C">
      <w:pPr>
        <w:rPr>
          <w:rFonts w:ascii="Century Gothic" w:hAnsi="Century Gothic"/>
        </w:rPr>
      </w:pPr>
      <w:r>
        <w:rPr>
          <w:rFonts w:ascii="Century Gothic" w:hAnsi="Century Gothic"/>
          <w:b/>
        </w:rPr>
        <w:t>d) Serviços de Gerais de ajudante</w:t>
      </w:r>
      <w:r w:rsidR="0026741C" w:rsidRPr="0026741C">
        <w:rPr>
          <w:rFonts w:ascii="Century Gothic" w:hAnsi="Century Gothic"/>
        </w:rPr>
        <w:t xml:space="preserve">: - </w:t>
      </w:r>
      <w:r w:rsidR="0026741C" w:rsidRPr="002E6B0B">
        <w:rPr>
          <w:rFonts w:ascii="Century Gothic" w:hAnsi="Century Gothic"/>
          <w:b/>
        </w:rPr>
        <w:t>Serviços de demolição em geral (alvenarias, revestimentos, pisos, concreto); - Transporte, carga e descarga de materiais; - Serviços de limpeza em geral; - Preparação de argamassas e concreto; - Abertura e/ou fechamento de valas</w:t>
      </w:r>
      <w:r w:rsidR="0026741C" w:rsidRPr="0026741C">
        <w:rPr>
          <w:rFonts w:ascii="Century Gothic" w:hAnsi="Century Gothic"/>
        </w:rPr>
        <w:t>.</w:t>
      </w:r>
    </w:p>
    <w:p w:rsidR="00FC4F0F" w:rsidRDefault="00304399" w:rsidP="0026741C">
      <w:pPr>
        <w:rPr>
          <w:rFonts w:ascii="Century Gothic" w:hAnsi="Century Gothic"/>
        </w:rPr>
      </w:pPr>
      <w:r>
        <w:rPr>
          <w:rFonts w:ascii="Century Gothic" w:hAnsi="Century Gothic"/>
        </w:rPr>
        <w:t xml:space="preserve"> </w:t>
      </w:r>
    </w:p>
    <w:p w:rsidR="0026741C" w:rsidRPr="002E6B0B" w:rsidRDefault="00304399" w:rsidP="0026741C">
      <w:pPr>
        <w:rPr>
          <w:rFonts w:ascii="Century Gothic" w:hAnsi="Century Gothic"/>
          <w:b/>
        </w:rPr>
      </w:pPr>
      <w:r w:rsidRPr="00FC4F0F">
        <w:rPr>
          <w:rFonts w:ascii="Century Gothic" w:hAnsi="Century Gothic"/>
          <w:b/>
        </w:rPr>
        <w:t>e</w:t>
      </w:r>
      <w:r w:rsidR="0026741C" w:rsidRPr="00FC4F0F">
        <w:rPr>
          <w:rFonts w:ascii="Century Gothic" w:hAnsi="Century Gothic"/>
          <w:b/>
        </w:rPr>
        <w:t>)</w:t>
      </w:r>
      <w:r w:rsidR="0026741C" w:rsidRPr="0026741C">
        <w:rPr>
          <w:rFonts w:ascii="Century Gothic" w:hAnsi="Century Gothic"/>
        </w:rPr>
        <w:t xml:space="preserve"> </w:t>
      </w:r>
      <w:r w:rsidR="0026741C" w:rsidRPr="0026741C">
        <w:rPr>
          <w:rFonts w:ascii="Century Gothic" w:hAnsi="Century Gothic"/>
          <w:b/>
        </w:rPr>
        <w:t>Serviços de elétrica em geral</w:t>
      </w:r>
      <w:r w:rsidR="0026741C" w:rsidRPr="0026741C">
        <w:rPr>
          <w:rFonts w:ascii="Century Gothic" w:hAnsi="Century Gothic"/>
        </w:rPr>
        <w:t xml:space="preserve">: - </w:t>
      </w:r>
      <w:r w:rsidR="0026741C" w:rsidRPr="002E6B0B">
        <w:rPr>
          <w:rFonts w:ascii="Century Gothic" w:hAnsi="Century Gothic"/>
          <w:b/>
        </w:rPr>
        <w:t xml:space="preserve">Instalações elétricas, manutenções em redes internas- manutenção, montagem, conservação e reparos de instalações elétricas prediais; instalação, manutenção e conservação de chaves, fusíveis, disjuntores, fios condutores, interruptores, tomadas, luminárias, reatores, lâmpadas, quadros gerais e de distribuição, circuitos de distribuição, caixas de passagem, e outros; </w:t>
      </w:r>
    </w:p>
    <w:p w:rsidR="0026741C" w:rsidRDefault="0026741C" w:rsidP="0026741C">
      <w:pPr>
        <w:rPr>
          <w:rFonts w:ascii="Century Gothic" w:hAnsi="Century Gothic"/>
        </w:rPr>
      </w:pPr>
    </w:p>
    <w:p w:rsidR="0026741C" w:rsidRDefault="00FC4F0F" w:rsidP="002E6B0B">
      <w:pPr>
        <w:pStyle w:val="PargrafodaLista"/>
        <w:numPr>
          <w:ilvl w:val="0"/>
          <w:numId w:val="20"/>
        </w:numPr>
        <w:rPr>
          <w:rFonts w:ascii="Century Gothic" w:hAnsi="Century Gothic"/>
        </w:rPr>
      </w:pPr>
      <w:r w:rsidRPr="00FC4F0F">
        <w:rPr>
          <w:rFonts w:ascii="Century Gothic" w:hAnsi="Century Gothic"/>
        </w:rPr>
        <w:t>E</w:t>
      </w:r>
      <w:r w:rsidR="0026741C" w:rsidRPr="00FC4F0F">
        <w:rPr>
          <w:rFonts w:ascii="Century Gothic" w:hAnsi="Century Gothic"/>
        </w:rPr>
        <w:t xml:space="preserve">mpresa vencedora será acionada pelo requisitante para que, mediante avaliação ou vistoria prévia à execução no local, apresente uma descrição detalhada dos serviços a serem realizados, materiais necessários para a execução, estimativa de horas e prazo para a conclusão das atividades para que os serviços </w:t>
      </w:r>
      <w:r w:rsidR="0026741C" w:rsidRPr="00FC4F0F">
        <w:rPr>
          <w:rFonts w:ascii="Century Gothic" w:hAnsi="Century Gothic"/>
          <w:b/>
        </w:rPr>
        <w:t>sejam empenhados anterior a execução</w:t>
      </w:r>
      <w:r w:rsidR="0026741C" w:rsidRPr="00FC4F0F">
        <w:rPr>
          <w:rFonts w:ascii="Century Gothic" w:hAnsi="Century Gothic"/>
        </w:rPr>
        <w:t xml:space="preserve">. </w:t>
      </w:r>
    </w:p>
    <w:p w:rsidR="002E6B0B" w:rsidRPr="00FC4F0F" w:rsidRDefault="002E6B0B" w:rsidP="002E6B0B">
      <w:pPr>
        <w:pStyle w:val="PargrafodaLista"/>
        <w:ind w:left="927"/>
        <w:rPr>
          <w:rFonts w:ascii="Century Gothic" w:hAnsi="Century Gothic"/>
        </w:rPr>
      </w:pPr>
    </w:p>
    <w:p w:rsidR="0026741C" w:rsidRPr="002E6B0B" w:rsidRDefault="0026741C" w:rsidP="002E6B0B">
      <w:pPr>
        <w:pStyle w:val="PargrafodaLista"/>
        <w:numPr>
          <w:ilvl w:val="0"/>
          <w:numId w:val="20"/>
        </w:numPr>
        <w:rPr>
          <w:rFonts w:ascii="Century Gothic" w:hAnsi="Century Gothic"/>
        </w:rPr>
      </w:pPr>
      <w:r w:rsidRPr="002E6B0B">
        <w:rPr>
          <w:rFonts w:ascii="Century Gothic" w:hAnsi="Century Gothic"/>
        </w:rPr>
        <w:t xml:space="preserve">Os serviços deverão ser efetuados dentro do prazo previsto na ordem de serviço e contado a partir da solicitação da Prefeitura, mediante a entrega de requisição assinada pelo responsável do setor. </w:t>
      </w:r>
    </w:p>
    <w:p w:rsidR="0026741C" w:rsidRPr="0082471A" w:rsidRDefault="0026741C" w:rsidP="0026741C">
      <w:pPr>
        <w:rPr>
          <w:rFonts w:ascii="Century Gothic" w:hAnsi="Century Gothic"/>
        </w:rPr>
      </w:pPr>
    </w:p>
    <w:p w:rsidR="00B66548" w:rsidRPr="00F3600E" w:rsidRDefault="00D64675" w:rsidP="0027428F">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lastRenderedPageBreak/>
        <w:t>ANEXO IV</w:t>
      </w:r>
      <w:r w:rsidR="00B66548" w:rsidRPr="00F3600E">
        <w:rPr>
          <w:rFonts w:ascii="Century Gothic" w:hAnsi="Century Gothic" w:cs="Arial"/>
          <w:b/>
          <w:bCs/>
        </w:rPr>
        <w:t xml:space="preserve"> – PROPOSTA COMERCIAL</w:t>
      </w:r>
    </w:p>
    <w:p w:rsidR="00B66548" w:rsidRPr="00F3600E" w:rsidRDefault="001E1D1F"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rPr>
        <w:t xml:space="preserve">PREGÃO PRESENCIAL Nº </w:t>
      </w:r>
      <w:r w:rsidR="00110E70">
        <w:rPr>
          <w:rFonts w:ascii="Century Gothic" w:hAnsi="Century Gothic" w:cs="Arial"/>
          <w:b/>
        </w:rPr>
        <w:t>062</w:t>
      </w:r>
      <w:r w:rsidR="00E04170">
        <w:rPr>
          <w:rFonts w:ascii="Century Gothic" w:hAnsi="Century Gothic" w:cs="Arial"/>
          <w:b/>
        </w:rPr>
        <w:t>/2018</w:t>
      </w:r>
    </w:p>
    <w:p w:rsidR="00110E70" w:rsidRDefault="00110E70" w:rsidP="004D4C0E">
      <w:pPr>
        <w:tabs>
          <w:tab w:val="left" w:pos="-1701"/>
        </w:tabs>
        <w:autoSpaceDE w:val="0"/>
        <w:autoSpaceDN w:val="0"/>
        <w:adjustRightInd w:val="0"/>
        <w:ind w:left="-567" w:right="-1"/>
        <w:rPr>
          <w:rFonts w:ascii="Century Gothic" w:hAnsi="Century Gothic" w:cs="Arial"/>
        </w:rPr>
      </w:pPr>
    </w:p>
    <w:p w:rsidR="00B66548" w:rsidRPr="00F3600E" w:rsidRDefault="00B66548" w:rsidP="004D4C0E">
      <w:pPr>
        <w:tabs>
          <w:tab w:val="left" w:pos="-1701"/>
        </w:tabs>
        <w:autoSpaceDE w:val="0"/>
        <w:autoSpaceDN w:val="0"/>
        <w:adjustRightInd w:val="0"/>
        <w:ind w:left="-567" w:right="-1"/>
        <w:rPr>
          <w:rFonts w:ascii="Century Gothic" w:hAnsi="Century Gothic" w:cs="Arial"/>
          <w:b/>
          <w:bCs/>
          <w:i/>
          <w:iCs/>
        </w:rPr>
      </w:pPr>
      <w:r w:rsidRPr="00F3600E">
        <w:rPr>
          <w:rFonts w:ascii="Century Gothic" w:hAnsi="Century Gothic" w:cs="Arial"/>
        </w:rPr>
        <w:t>A simples apresentação desta Proposta é considerada como indicação bastante de que inexistem fatos que impeçam a participação do licitante neste certame</w:t>
      </w:r>
    </w:p>
    <w:p w:rsidR="00B66548" w:rsidRPr="00F3600E" w:rsidRDefault="00B66548" w:rsidP="00B66548">
      <w:pPr>
        <w:tabs>
          <w:tab w:val="left" w:pos="-1701"/>
        </w:tabs>
        <w:autoSpaceDE w:val="0"/>
        <w:autoSpaceDN w:val="0"/>
        <w:adjustRightInd w:val="0"/>
        <w:ind w:left="0" w:right="-1"/>
        <w:rPr>
          <w:rFonts w:ascii="Century Gothic" w:hAnsi="Century Gothic" w:cs="Arial"/>
          <w:b/>
          <w:bCs/>
          <w:i/>
          <w:iCs/>
        </w:rPr>
      </w:pP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4"/>
        <w:gridCol w:w="3289"/>
        <w:gridCol w:w="3892"/>
      </w:tblGrid>
      <w:tr w:rsidR="00B66548" w:rsidRPr="00960FD4" w:rsidTr="00960FD4">
        <w:tc>
          <w:tcPr>
            <w:tcW w:w="10915" w:type="dxa"/>
            <w:gridSpan w:val="3"/>
            <w:shd w:val="clear" w:color="auto" w:fill="DDD9C3" w:themeFill="background2" w:themeFillShade="E6"/>
          </w:tcPr>
          <w:p w:rsidR="00B66548" w:rsidRPr="00960FD4" w:rsidRDefault="00B66548" w:rsidP="001D30FA">
            <w:pPr>
              <w:tabs>
                <w:tab w:val="left" w:pos="-1701"/>
              </w:tabs>
              <w:autoSpaceDE w:val="0"/>
              <w:autoSpaceDN w:val="0"/>
              <w:adjustRightInd w:val="0"/>
              <w:ind w:left="0" w:right="-1"/>
              <w:jc w:val="center"/>
              <w:rPr>
                <w:rFonts w:ascii="Century Gothic" w:hAnsi="Century Gothic" w:cs="Arial"/>
                <w:b/>
                <w:bCs/>
                <w:iCs/>
                <w:sz w:val="20"/>
                <w:szCs w:val="20"/>
              </w:rPr>
            </w:pPr>
            <w:r w:rsidRPr="00960FD4">
              <w:rPr>
                <w:rFonts w:ascii="Century Gothic" w:hAnsi="Century Gothic" w:cs="Arial"/>
                <w:b/>
                <w:bCs/>
                <w:iCs/>
                <w:sz w:val="20"/>
                <w:szCs w:val="20"/>
              </w:rPr>
              <w:t>DADOS DO LICITANTE</w:t>
            </w:r>
          </w:p>
        </w:tc>
      </w:tr>
      <w:tr w:rsidR="00B66548" w:rsidRPr="00960FD4" w:rsidTr="00960FD4">
        <w:tc>
          <w:tcPr>
            <w:tcW w:w="10915" w:type="dxa"/>
            <w:gridSpan w:val="3"/>
          </w:tcPr>
          <w:p w:rsidR="00B66548" w:rsidRPr="00960FD4" w:rsidRDefault="00B66548" w:rsidP="001D30FA">
            <w:pPr>
              <w:tabs>
                <w:tab w:val="left" w:pos="-1701"/>
              </w:tabs>
              <w:autoSpaceDE w:val="0"/>
              <w:autoSpaceDN w:val="0"/>
              <w:adjustRightInd w:val="0"/>
              <w:ind w:left="0" w:right="-1"/>
              <w:rPr>
                <w:rFonts w:ascii="Century Gothic" w:hAnsi="Century Gothic" w:cs="Arial"/>
                <w:b/>
                <w:bCs/>
                <w:iCs/>
                <w:sz w:val="20"/>
                <w:szCs w:val="20"/>
              </w:rPr>
            </w:pPr>
            <w:r w:rsidRPr="00960FD4">
              <w:rPr>
                <w:rFonts w:ascii="Century Gothic" w:hAnsi="Century Gothic" w:cs="Arial"/>
                <w:b/>
                <w:bCs/>
                <w:iCs/>
                <w:sz w:val="20"/>
                <w:szCs w:val="20"/>
              </w:rPr>
              <w:t>DENOMINAÇÃO:</w:t>
            </w:r>
          </w:p>
        </w:tc>
      </w:tr>
      <w:tr w:rsidR="00B66548" w:rsidRPr="00960FD4" w:rsidTr="00960FD4">
        <w:tc>
          <w:tcPr>
            <w:tcW w:w="10915" w:type="dxa"/>
            <w:gridSpan w:val="3"/>
          </w:tcPr>
          <w:p w:rsidR="00B66548" w:rsidRPr="00960FD4" w:rsidRDefault="00B66548" w:rsidP="001D30FA">
            <w:pPr>
              <w:tabs>
                <w:tab w:val="left" w:pos="-1701"/>
              </w:tabs>
              <w:autoSpaceDE w:val="0"/>
              <w:autoSpaceDN w:val="0"/>
              <w:adjustRightInd w:val="0"/>
              <w:ind w:left="0" w:right="-1"/>
              <w:rPr>
                <w:rFonts w:ascii="Century Gothic" w:hAnsi="Century Gothic" w:cs="Arial"/>
                <w:b/>
                <w:bCs/>
                <w:iCs/>
                <w:sz w:val="20"/>
                <w:szCs w:val="20"/>
              </w:rPr>
            </w:pPr>
            <w:r w:rsidRPr="00960FD4">
              <w:rPr>
                <w:rFonts w:ascii="Century Gothic" w:hAnsi="Century Gothic" w:cs="Arial"/>
                <w:b/>
                <w:bCs/>
                <w:iCs/>
                <w:sz w:val="20"/>
                <w:szCs w:val="20"/>
              </w:rPr>
              <w:t>ENDEREÇO:</w:t>
            </w:r>
          </w:p>
        </w:tc>
      </w:tr>
      <w:tr w:rsidR="00B66548" w:rsidRPr="00960FD4" w:rsidTr="00960FD4">
        <w:tc>
          <w:tcPr>
            <w:tcW w:w="3734" w:type="dxa"/>
          </w:tcPr>
          <w:p w:rsidR="00B66548" w:rsidRPr="00960FD4" w:rsidRDefault="00B66548" w:rsidP="001D30FA">
            <w:pPr>
              <w:tabs>
                <w:tab w:val="left" w:pos="-1701"/>
              </w:tabs>
              <w:autoSpaceDE w:val="0"/>
              <w:autoSpaceDN w:val="0"/>
              <w:adjustRightInd w:val="0"/>
              <w:ind w:left="0" w:right="-1"/>
              <w:rPr>
                <w:rFonts w:ascii="Century Gothic" w:hAnsi="Century Gothic" w:cs="Arial"/>
                <w:b/>
                <w:bCs/>
                <w:iCs/>
                <w:sz w:val="20"/>
                <w:szCs w:val="20"/>
              </w:rPr>
            </w:pPr>
            <w:r w:rsidRPr="00960FD4">
              <w:rPr>
                <w:rFonts w:ascii="Century Gothic" w:hAnsi="Century Gothic" w:cs="Arial"/>
                <w:b/>
                <w:bCs/>
                <w:iCs/>
                <w:sz w:val="20"/>
                <w:szCs w:val="20"/>
              </w:rPr>
              <w:t>CEP:</w:t>
            </w:r>
          </w:p>
        </w:tc>
        <w:tc>
          <w:tcPr>
            <w:tcW w:w="3289" w:type="dxa"/>
          </w:tcPr>
          <w:p w:rsidR="00B66548" w:rsidRPr="00960FD4" w:rsidRDefault="00B66548" w:rsidP="001D30FA">
            <w:pPr>
              <w:tabs>
                <w:tab w:val="left" w:pos="-1701"/>
              </w:tabs>
              <w:autoSpaceDE w:val="0"/>
              <w:autoSpaceDN w:val="0"/>
              <w:adjustRightInd w:val="0"/>
              <w:ind w:left="0" w:right="-1"/>
              <w:rPr>
                <w:rFonts w:ascii="Century Gothic" w:hAnsi="Century Gothic" w:cs="Arial"/>
                <w:b/>
                <w:bCs/>
                <w:iCs/>
                <w:sz w:val="20"/>
                <w:szCs w:val="20"/>
              </w:rPr>
            </w:pPr>
            <w:r w:rsidRPr="00960FD4">
              <w:rPr>
                <w:rFonts w:ascii="Century Gothic" w:hAnsi="Century Gothic" w:cs="Arial"/>
                <w:b/>
                <w:bCs/>
                <w:iCs/>
                <w:sz w:val="20"/>
                <w:szCs w:val="20"/>
              </w:rPr>
              <w:t>FONE:</w:t>
            </w:r>
          </w:p>
        </w:tc>
        <w:tc>
          <w:tcPr>
            <w:tcW w:w="3892" w:type="dxa"/>
          </w:tcPr>
          <w:p w:rsidR="00B66548" w:rsidRPr="00960FD4" w:rsidRDefault="00B66548" w:rsidP="001D30FA">
            <w:pPr>
              <w:tabs>
                <w:tab w:val="left" w:pos="-1701"/>
              </w:tabs>
              <w:autoSpaceDE w:val="0"/>
              <w:autoSpaceDN w:val="0"/>
              <w:adjustRightInd w:val="0"/>
              <w:ind w:left="0" w:right="-1"/>
              <w:rPr>
                <w:rFonts w:ascii="Century Gothic" w:hAnsi="Century Gothic" w:cs="Arial"/>
                <w:b/>
                <w:bCs/>
                <w:iCs/>
                <w:sz w:val="20"/>
                <w:szCs w:val="20"/>
              </w:rPr>
            </w:pPr>
            <w:r w:rsidRPr="00960FD4">
              <w:rPr>
                <w:rFonts w:ascii="Century Gothic" w:hAnsi="Century Gothic" w:cs="Arial"/>
                <w:b/>
                <w:bCs/>
                <w:iCs/>
                <w:sz w:val="20"/>
                <w:szCs w:val="20"/>
              </w:rPr>
              <w:t>FAX:</w:t>
            </w:r>
          </w:p>
        </w:tc>
      </w:tr>
      <w:tr w:rsidR="00B66548" w:rsidRPr="00960FD4" w:rsidTr="00960FD4">
        <w:tc>
          <w:tcPr>
            <w:tcW w:w="7023" w:type="dxa"/>
            <w:gridSpan w:val="2"/>
          </w:tcPr>
          <w:p w:rsidR="00B66548" w:rsidRPr="00960FD4" w:rsidRDefault="00B66548" w:rsidP="001D30FA">
            <w:pPr>
              <w:tabs>
                <w:tab w:val="left" w:pos="-1701"/>
              </w:tabs>
              <w:autoSpaceDE w:val="0"/>
              <w:autoSpaceDN w:val="0"/>
              <w:adjustRightInd w:val="0"/>
              <w:ind w:left="0" w:right="-1"/>
              <w:rPr>
                <w:rFonts w:ascii="Century Gothic" w:hAnsi="Century Gothic" w:cs="Arial"/>
                <w:b/>
                <w:bCs/>
                <w:iCs/>
                <w:sz w:val="20"/>
                <w:szCs w:val="20"/>
              </w:rPr>
            </w:pPr>
            <w:r w:rsidRPr="00960FD4">
              <w:rPr>
                <w:rFonts w:ascii="Century Gothic" w:hAnsi="Century Gothic" w:cs="Arial"/>
                <w:b/>
                <w:bCs/>
                <w:iCs/>
                <w:sz w:val="20"/>
                <w:szCs w:val="20"/>
              </w:rPr>
              <w:t>E-MAIL:</w:t>
            </w:r>
          </w:p>
        </w:tc>
        <w:tc>
          <w:tcPr>
            <w:tcW w:w="3892" w:type="dxa"/>
          </w:tcPr>
          <w:p w:rsidR="00B66548" w:rsidRPr="00960FD4" w:rsidRDefault="00B66548" w:rsidP="001D30FA">
            <w:pPr>
              <w:tabs>
                <w:tab w:val="left" w:pos="-1701"/>
              </w:tabs>
              <w:autoSpaceDE w:val="0"/>
              <w:autoSpaceDN w:val="0"/>
              <w:adjustRightInd w:val="0"/>
              <w:ind w:left="0" w:right="-1"/>
              <w:rPr>
                <w:rFonts w:ascii="Century Gothic" w:hAnsi="Century Gothic" w:cs="Arial"/>
                <w:b/>
                <w:bCs/>
                <w:iCs/>
                <w:sz w:val="20"/>
                <w:szCs w:val="20"/>
              </w:rPr>
            </w:pPr>
            <w:r w:rsidRPr="00960FD4">
              <w:rPr>
                <w:rFonts w:ascii="Century Gothic" w:hAnsi="Century Gothic" w:cs="Arial"/>
                <w:b/>
                <w:bCs/>
                <w:iCs/>
                <w:sz w:val="20"/>
                <w:szCs w:val="20"/>
              </w:rPr>
              <w:t>CNPJ:</w:t>
            </w:r>
          </w:p>
        </w:tc>
      </w:tr>
    </w:tbl>
    <w:p w:rsidR="00D64675" w:rsidRPr="00960FD4" w:rsidRDefault="00D64675" w:rsidP="00B66548">
      <w:pPr>
        <w:tabs>
          <w:tab w:val="left" w:pos="-1701"/>
        </w:tabs>
        <w:autoSpaceDE w:val="0"/>
        <w:autoSpaceDN w:val="0"/>
        <w:adjustRightInd w:val="0"/>
        <w:ind w:left="0" w:right="-1"/>
        <w:rPr>
          <w:rFonts w:ascii="Century Gothic" w:hAnsi="Century Gothic" w:cs="Arial"/>
          <w:b/>
          <w:bCs/>
          <w:i/>
          <w:iCs/>
          <w:sz w:val="20"/>
          <w:szCs w:val="20"/>
        </w:rPr>
      </w:pPr>
    </w:p>
    <w:tbl>
      <w:tblPr>
        <w:tblW w:w="10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8"/>
        <w:gridCol w:w="1344"/>
        <w:gridCol w:w="2305"/>
        <w:gridCol w:w="1522"/>
        <w:gridCol w:w="1325"/>
        <w:gridCol w:w="1848"/>
        <w:gridCol w:w="1817"/>
      </w:tblGrid>
      <w:tr w:rsidR="00FD0F0F" w:rsidRPr="00960FD4" w:rsidTr="00960FD4">
        <w:trPr>
          <w:trHeight w:val="1120"/>
          <w:jc w:val="center"/>
        </w:trPr>
        <w:tc>
          <w:tcPr>
            <w:tcW w:w="648" w:type="dxa"/>
            <w:shd w:val="clear" w:color="auto" w:fill="DDD9C3" w:themeFill="background2" w:themeFillShade="E6"/>
            <w:vAlign w:val="bottom"/>
          </w:tcPr>
          <w:p w:rsidR="00FD0F0F" w:rsidRPr="00960FD4" w:rsidRDefault="00FD0F0F" w:rsidP="004078CC">
            <w:pPr>
              <w:tabs>
                <w:tab w:val="left" w:pos="-1701"/>
              </w:tabs>
              <w:ind w:left="0" w:right="-1"/>
              <w:rPr>
                <w:rFonts w:ascii="Century Gothic" w:eastAsia="Times New Roman" w:hAnsi="Century Gothic" w:cs="Arial"/>
                <w:b/>
                <w:bCs/>
                <w:sz w:val="20"/>
                <w:szCs w:val="20"/>
                <w:lang w:eastAsia="pt-BR"/>
              </w:rPr>
            </w:pPr>
            <w:r w:rsidRPr="00960FD4">
              <w:rPr>
                <w:rFonts w:ascii="Century Gothic" w:eastAsia="Times New Roman" w:hAnsi="Century Gothic" w:cs="Arial"/>
                <w:b/>
                <w:bCs/>
                <w:sz w:val="20"/>
                <w:szCs w:val="20"/>
                <w:lang w:eastAsia="pt-BR"/>
              </w:rPr>
              <w:t>ITEM</w:t>
            </w:r>
          </w:p>
        </w:tc>
        <w:tc>
          <w:tcPr>
            <w:tcW w:w="1344" w:type="dxa"/>
            <w:shd w:val="clear" w:color="auto" w:fill="DDD9C3" w:themeFill="background2" w:themeFillShade="E6"/>
            <w:noWrap/>
            <w:vAlign w:val="bottom"/>
            <w:hideMark/>
          </w:tcPr>
          <w:p w:rsidR="00FD0F0F" w:rsidRPr="00960FD4" w:rsidRDefault="00FD0F0F" w:rsidP="004078CC">
            <w:pPr>
              <w:tabs>
                <w:tab w:val="left" w:pos="-1701"/>
              </w:tabs>
              <w:ind w:left="0" w:right="-1"/>
              <w:rPr>
                <w:rFonts w:ascii="Century Gothic" w:eastAsia="Times New Roman" w:hAnsi="Century Gothic" w:cs="Arial"/>
                <w:b/>
                <w:bCs/>
                <w:sz w:val="20"/>
                <w:szCs w:val="20"/>
                <w:lang w:eastAsia="pt-BR"/>
              </w:rPr>
            </w:pPr>
            <w:r w:rsidRPr="00960FD4">
              <w:rPr>
                <w:rFonts w:ascii="Century Gothic" w:eastAsia="Times New Roman" w:hAnsi="Century Gothic" w:cs="Arial"/>
                <w:b/>
                <w:bCs/>
                <w:sz w:val="20"/>
                <w:szCs w:val="20"/>
                <w:lang w:eastAsia="pt-BR"/>
              </w:rPr>
              <w:t>UNIDADE</w:t>
            </w:r>
          </w:p>
        </w:tc>
        <w:tc>
          <w:tcPr>
            <w:tcW w:w="2305" w:type="dxa"/>
            <w:shd w:val="clear" w:color="auto" w:fill="DDD9C3" w:themeFill="background2" w:themeFillShade="E6"/>
            <w:noWrap/>
            <w:vAlign w:val="bottom"/>
            <w:hideMark/>
          </w:tcPr>
          <w:p w:rsidR="00FD0F0F" w:rsidRPr="00960FD4" w:rsidRDefault="00FD0F0F" w:rsidP="004078CC">
            <w:pPr>
              <w:tabs>
                <w:tab w:val="left" w:pos="-1701"/>
              </w:tabs>
              <w:ind w:left="0" w:right="-1"/>
              <w:rPr>
                <w:rFonts w:ascii="Century Gothic" w:eastAsia="Times New Roman" w:hAnsi="Century Gothic" w:cs="Arial"/>
                <w:b/>
                <w:bCs/>
                <w:sz w:val="20"/>
                <w:szCs w:val="20"/>
                <w:lang w:eastAsia="pt-BR"/>
              </w:rPr>
            </w:pPr>
            <w:r w:rsidRPr="00960FD4">
              <w:rPr>
                <w:rFonts w:ascii="Century Gothic" w:eastAsia="Times New Roman" w:hAnsi="Century Gothic" w:cs="Arial"/>
                <w:b/>
                <w:bCs/>
                <w:sz w:val="20"/>
                <w:szCs w:val="20"/>
                <w:lang w:eastAsia="pt-BR"/>
              </w:rPr>
              <w:t>DISCRIMINAÇÃO</w:t>
            </w:r>
          </w:p>
        </w:tc>
        <w:tc>
          <w:tcPr>
            <w:tcW w:w="1522" w:type="dxa"/>
            <w:shd w:val="clear" w:color="auto" w:fill="DDD9C3" w:themeFill="background2" w:themeFillShade="E6"/>
            <w:noWrap/>
            <w:vAlign w:val="bottom"/>
            <w:hideMark/>
          </w:tcPr>
          <w:p w:rsidR="00FD0F0F" w:rsidRPr="00960FD4" w:rsidRDefault="00FD0F0F" w:rsidP="004078CC">
            <w:pPr>
              <w:tabs>
                <w:tab w:val="left" w:pos="-1701"/>
              </w:tabs>
              <w:ind w:left="0" w:right="-1"/>
              <w:rPr>
                <w:rFonts w:ascii="Century Gothic" w:eastAsia="Times New Roman" w:hAnsi="Century Gothic" w:cs="Arial"/>
                <w:b/>
                <w:bCs/>
                <w:sz w:val="20"/>
                <w:szCs w:val="20"/>
                <w:lang w:eastAsia="pt-BR"/>
              </w:rPr>
            </w:pPr>
            <w:r w:rsidRPr="00960FD4">
              <w:rPr>
                <w:rFonts w:ascii="Century Gothic" w:eastAsia="Times New Roman" w:hAnsi="Century Gothic" w:cs="Arial"/>
                <w:b/>
                <w:bCs/>
                <w:sz w:val="20"/>
                <w:szCs w:val="20"/>
                <w:lang w:eastAsia="pt-BR"/>
              </w:rPr>
              <w:t>QUANT</w:t>
            </w:r>
          </w:p>
          <w:p w:rsidR="00FD0F0F" w:rsidRPr="00960FD4" w:rsidRDefault="00FD0F0F" w:rsidP="004078CC">
            <w:pPr>
              <w:tabs>
                <w:tab w:val="left" w:pos="-1701"/>
              </w:tabs>
              <w:ind w:left="0" w:right="-1"/>
              <w:rPr>
                <w:rFonts w:ascii="Century Gothic" w:eastAsia="Times New Roman" w:hAnsi="Century Gothic" w:cs="Arial"/>
                <w:b/>
                <w:bCs/>
                <w:sz w:val="20"/>
                <w:szCs w:val="20"/>
                <w:lang w:eastAsia="pt-BR"/>
              </w:rPr>
            </w:pPr>
            <w:r w:rsidRPr="00960FD4">
              <w:rPr>
                <w:rFonts w:ascii="Century Gothic" w:eastAsia="Times New Roman" w:hAnsi="Century Gothic" w:cs="Arial"/>
                <w:b/>
                <w:bCs/>
                <w:sz w:val="20"/>
                <w:szCs w:val="20"/>
                <w:lang w:eastAsia="pt-BR"/>
              </w:rPr>
              <w:t>HORAS/MÊS</w:t>
            </w:r>
          </w:p>
        </w:tc>
        <w:tc>
          <w:tcPr>
            <w:tcW w:w="1325" w:type="dxa"/>
            <w:shd w:val="clear" w:color="auto" w:fill="DDD9C3" w:themeFill="background2" w:themeFillShade="E6"/>
          </w:tcPr>
          <w:p w:rsidR="00FD0F0F" w:rsidRPr="00960FD4" w:rsidRDefault="00FD0F0F" w:rsidP="004078CC">
            <w:pPr>
              <w:tabs>
                <w:tab w:val="left" w:pos="-1701"/>
              </w:tabs>
              <w:ind w:left="0" w:right="-1"/>
              <w:rPr>
                <w:rFonts w:ascii="Century Gothic" w:eastAsia="Times New Roman" w:hAnsi="Century Gothic" w:cs="Arial"/>
                <w:b/>
                <w:bCs/>
                <w:sz w:val="20"/>
                <w:szCs w:val="20"/>
                <w:lang w:eastAsia="pt-BR"/>
              </w:rPr>
            </w:pPr>
          </w:p>
          <w:p w:rsidR="00FD0F0F" w:rsidRPr="00960FD4" w:rsidRDefault="007949AE" w:rsidP="004078CC">
            <w:pPr>
              <w:tabs>
                <w:tab w:val="left" w:pos="-1701"/>
              </w:tabs>
              <w:ind w:left="0" w:right="-1"/>
              <w:rPr>
                <w:rFonts w:ascii="Century Gothic" w:eastAsia="Times New Roman" w:hAnsi="Century Gothic" w:cs="Arial"/>
                <w:b/>
                <w:bCs/>
                <w:sz w:val="20"/>
                <w:szCs w:val="20"/>
                <w:lang w:eastAsia="pt-BR"/>
              </w:rPr>
            </w:pPr>
            <w:r w:rsidRPr="00960FD4">
              <w:rPr>
                <w:rFonts w:ascii="Century Gothic" w:eastAsia="Times New Roman" w:hAnsi="Century Gothic" w:cs="Arial"/>
                <w:b/>
                <w:bCs/>
                <w:sz w:val="20"/>
                <w:szCs w:val="20"/>
                <w:lang w:eastAsia="pt-BR"/>
              </w:rPr>
              <w:t>QUANT.</w:t>
            </w:r>
          </w:p>
          <w:p w:rsidR="00FD0F0F" w:rsidRPr="00960FD4" w:rsidRDefault="007949AE" w:rsidP="004078CC">
            <w:pPr>
              <w:tabs>
                <w:tab w:val="left" w:pos="-1701"/>
              </w:tabs>
              <w:ind w:left="0" w:right="-1"/>
              <w:rPr>
                <w:rFonts w:ascii="Century Gothic" w:eastAsia="Times New Roman" w:hAnsi="Century Gothic" w:cs="Arial"/>
                <w:b/>
                <w:bCs/>
                <w:sz w:val="20"/>
                <w:szCs w:val="20"/>
                <w:lang w:eastAsia="pt-BR"/>
              </w:rPr>
            </w:pPr>
            <w:r w:rsidRPr="00960FD4">
              <w:rPr>
                <w:rFonts w:ascii="Century Gothic" w:eastAsia="Times New Roman" w:hAnsi="Century Gothic" w:cs="Arial"/>
                <w:b/>
                <w:bCs/>
                <w:sz w:val="20"/>
                <w:szCs w:val="20"/>
                <w:lang w:eastAsia="pt-BR"/>
              </w:rPr>
              <w:t>HORAS/12 MESES</w:t>
            </w:r>
          </w:p>
        </w:tc>
        <w:tc>
          <w:tcPr>
            <w:tcW w:w="1848" w:type="dxa"/>
            <w:shd w:val="clear" w:color="auto" w:fill="DDD9C3" w:themeFill="background2" w:themeFillShade="E6"/>
          </w:tcPr>
          <w:p w:rsidR="00FD0F0F" w:rsidRPr="00960FD4" w:rsidRDefault="007949AE" w:rsidP="00960FD4">
            <w:pPr>
              <w:tabs>
                <w:tab w:val="left" w:pos="-1701"/>
              </w:tabs>
              <w:ind w:left="0" w:right="-1"/>
              <w:rPr>
                <w:rFonts w:ascii="Century Gothic" w:eastAsia="Times New Roman" w:hAnsi="Century Gothic" w:cs="Arial"/>
                <w:b/>
                <w:bCs/>
                <w:sz w:val="20"/>
                <w:szCs w:val="20"/>
                <w:lang w:eastAsia="pt-BR"/>
              </w:rPr>
            </w:pPr>
            <w:r w:rsidRPr="00960FD4">
              <w:rPr>
                <w:rFonts w:ascii="Century Gothic" w:eastAsia="Times New Roman" w:hAnsi="Century Gothic" w:cs="Arial"/>
                <w:b/>
                <w:bCs/>
                <w:sz w:val="20"/>
                <w:szCs w:val="20"/>
                <w:lang w:eastAsia="pt-BR"/>
              </w:rPr>
              <w:t>VALOR/HOR</w:t>
            </w:r>
            <w:r w:rsidR="00960FD4" w:rsidRPr="00960FD4">
              <w:rPr>
                <w:rFonts w:ascii="Century Gothic" w:eastAsia="Times New Roman" w:hAnsi="Century Gothic" w:cs="Arial"/>
                <w:b/>
                <w:bCs/>
                <w:sz w:val="20"/>
                <w:szCs w:val="20"/>
                <w:lang w:eastAsia="pt-BR"/>
              </w:rPr>
              <w:t>AS</w:t>
            </w:r>
            <w:r w:rsidRPr="00960FD4">
              <w:rPr>
                <w:rFonts w:ascii="Century Gothic" w:eastAsia="Times New Roman" w:hAnsi="Century Gothic" w:cs="Arial"/>
                <w:b/>
                <w:bCs/>
                <w:sz w:val="20"/>
                <w:szCs w:val="20"/>
                <w:lang w:eastAsia="pt-BR"/>
              </w:rPr>
              <w:t xml:space="preserve"> HOMEM</w:t>
            </w:r>
          </w:p>
        </w:tc>
        <w:tc>
          <w:tcPr>
            <w:tcW w:w="1817" w:type="dxa"/>
            <w:shd w:val="clear" w:color="auto" w:fill="DDD9C3" w:themeFill="background2" w:themeFillShade="E6"/>
          </w:tcPr>
          <w:p w:rsidR="00FD0F0F" w:rsidRPr="00960FD4" w:rsidRDefault="00FD0F0F" w:rsidP="004078CC">
            <w:pPr>
              <w:tabs>
                <w:tab w:val="left" w:pos="-1701"/>
              </w:tabs>
              <w:ind w:left="0" w:right="-1"/>
              <w:rPr>
                <w:rFonts w:ascii="Century Gothic" w:eastAsia="Times New Roman" w:hAnsi="Century Gothic" w:cs="Arial"/>
                <w:b/>
                <w:bCs/>
                <w:sz w:val="20"/>
                <w:szCs w:val="20"/>
                <w:lang w:eastAsia="pt-BR"/>
              </w:rPr>
            </w:pPr>
            <w:r w:rsidRPr="00960FD4">
              <w:rPr>
                <w:rFonts w:ascii="Century Gothic" w:eastAsia="Times New Roman" w:hAnsi="Century Gothic" w:cs="Arial"/>
                <w:b/>
                <w:bCs/>
                <w:sz w:val="20"/>
                <w:szCs w:val="20"/>
                <w:lang w:eastAsia="pt-BR"/>
              </w:rPr>
              <w:t>VALOR TOTAL</w:t>
            </w:r>
          </w:p>
        </w:tc>
      </w:tr>
      <w:tr w:rsidR="00FD0F0F" w:rsidRPr="00960FD4" w:rsidTr="00960FD4">
        <w:trPr>
          <w:trHeight w:val="255"/>
          <w:jc w:val="center"/>
        </w:trPr>
        <w:tc>
          <w:tcPr>
            <w:tcW w:w="648" w:type="dxa"/>
            <w:vAlign w:val="bottom"/>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01</w:t>
            </w:r>
          </w:p>
        </w:tc>
        <w:tc>
          <w:tcPr>
            <w:tcW w:w="1344" w:type="dxa"/>
            <w:shd w:val="clear" w:color="auto" w:fill="auto"/>
            <w:noWrap/>
            <w:vAlign w:val="bottom"/>
            <w:hideMark/>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HORAS</w:t>
            </w:r>
          </w:p>
        </w:tc>
        <w:tc>
          <w:tcPr>
            <w:tcW w:w="2305" w:type="dxa"/>
            <w:shd w:val="clear" w:color="auto" w:fill="auto"/>
            <w:noWrap/>
            <w:vAlign w:val="bottom"/>
            <w:hideMark/>
          </w:tcPr>
          <w:p w:rsidR="00FD0F0F" w:rsidRPr="00960FD4" w:rsidRDefault="00FD0F0F" w:rsidP="004078CC">
            <w:pPr>
              <w:tabs>
                <w:tab w:val="left" w:pos="-1701"/>
              </w:tabs>
              <w:ind w:left="0" w:right="-1"/>
              <w:rPr>
                <w:rFonts w:ascii="Century Gothic" w:eastAsia="Times New Roman" w:hAnsi="Century Gothic" w:cs="Arial"/>
                <w:sz w:val="20"/>
                <w:szCs w:val="20"/>
                <w:lang w:eastAsia="pt-BR"/>
              </w:rPr>
            </w:pPr>
            <w:r w:rsidRPr="00960FD4">
              <w:rPr>
                <w:rFonts w:ascii="Century Gothic" w:hAnsi="Century Gothic"/>
                <w:b/>
                <w:sz w:val="20"/>
                <w:szCs w:val="20"/>
              </w:rPr>
              <w:t>Serviços Gerais/ Ajudante</w:t>
            </w:r>
          </w:p>
        </w:tc>
        <w:tc>
          <w:tcPr>
            <w:tcW w:w="1522" w:type="dxa"/>
            <w:shd w:val="clear" w:color="auto" w:fill="auto"/>
            <w:noWrap/>
            <w:vAlign w:val="bottom"/>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150</w:t>
            </w:r>
          </w:p>
        </w:tc>
        <w:tc>
          <w:tcPr>
            <w:tcW w:w="1325"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1.800</w:t>
            </w:r>
          </w:p>
        </w:tc>
        <w:tc>
          <w:tcPr>
            <w:tcW w:w="1848"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p>
        </w:tc>
        <w:tc>
          <w:tcPr>
            <w:tcW w:w="1817"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p>
        </w:tc>
      </w:tr>
      <w:tr w:rsidR="00FD0F0F" w:rsidRPr="00960FD4" w:rsidTr="00960FD4">
        <w:trPr>
          <w:trHeight w:val="255"/>
          <w:jc w:val="center"/>
        </w:trPr>
        <w:tc>
          <w:tcPr>
            <w:tcW w:w="648" w:type="dxa"/>
            <w:vAlign w:val="bottom"/>
          </w:tcPr>
          <w:p w:rsidR="00FD0F0F" w:rsidRPr="00960FD4" w:rsidRDefault="00960FD4"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02</w:t>
            </w:r>
          </w:p>
        </w:tc>
        <w:tc>
          <w:tcPr>
            <w:tcW w:w="1344" w:type="dxa"/>
            <w:shd w:val="clear" w:color="auto" w:fill="auto"/>
            <w:noWrap/>
            <w:vAlign w:val="bottom"/>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HORAS</w:t>
            </w:r>
          </w:p>
        </w:tc>
        <w:tc>
          <w:tcPr>
            <w:tcW w:w="2305" w:type="dxa"/>
            <w:shd w:val="clear" w:color="auto" w:fill="auto"/>
            <w:noWrap/>
            <w:vAlign w:val="bottom"/>
          </w:tcPr>
          <w:p w:rsidR="00FD0F0F" w:rsidRPr="00960FD4" w:rsidRDefault="00FD0F0F" w:rsidP="004078CC">
            <w:pPr>
              <w:tabs>
                <w:tab w:val="left" w:pos="-1701"/>
              </w:tabs>
              <w:ind w:left="0" w:right="-1"/>
              <w:rPr>
                <w:rFonts w:ascii="Century Gothic" w:eastAsia="Times New Roman" w:hAnsi="Century Gothic" w:cs="Arial"/>
                <w:sz w:val="20"/>
                <w:szCs w:val="20"/>
                <w:lang w:eastAsia="pt-BR"/>
              </w:rPr>
            </w:pPr>
            <w:r w:rsidRPr="00960FD4">
              <w:rPr>
                <w:rFonts w:ascii="Century Gothic" w:hAnsi="Century Gothic"/>
                <w:b/>
                <w:sz w:val="20"/>
                <w:szCs w:val="20"/>
              </w:rPr>
              <w:t>Serviços de pintura</w:t>
            </w:r>
            <w:r w:rsidRPr="00960FD4">
              <w:rPr>
                <w:rFonts w:ascii="Century Gothic" w:hAnsi="Century Gothic"/>
                <w:sz w:val="20"/>
                <w:szCs w:val="20"/>
              </w:rPr>
              <w:t>:</w:t>
            </w:r>
          </w:p>
        </w:tc>
        <w:tc>
          <w:tcPr>
            <w:tcW w:w="1522" w:type="dxa"/>
            <w:shd w:val="clear" w:color="auto" w:fill="auto"/>
            <w:noWrap/>
            <w:vAlign w:val="bottom"/>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150</w:t>
            </w:r>
          </w:p>
        </w:tc>
        <w:tc>
          <w:tcPr>
            <w:tcW w:w="1325"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1.800</w:t>
            </w:r>
          </w:p>
        </w:tc>
        <w:tc>
          <w:tcPr>
            <w:tcW w:w="1848"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p>
        </w:tc>
        <w:tc>
          <w:tcPr>
            <w:tcW w:w="1817"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p>
        </w:tc>
      </w:tr>
      <w:tr w:rsidR="00FD0F0F" w:rsidRPr="00960FD4" w:rsidTr="00960FD4">
        <w:trPr>
          <w:trHeight w:val="255"/>
          <w:jc w:val="center"/>
        </w:trPr>
        <w:tc>
          <w:tcPr>
            <w:tcW w:w="648" w:type="dxa"/>
            <w:vAlign w:val="bottom"/>
          </w:tcPr>
          <w:p w:rsidR="00FD0F0F" w:rsidRPr="00960FD4" w:rsidRDefault="00960FD4"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03</w:t>
            </w:r>
          </w:p>
        </w:tc>
        <w:tc>
          <w:tcPr>
            <w:tcW w:w="1344" w:type="dxa"/>
            <w:shd w:val="clear" w:color="auto" w:fill="auto"/>
            <w:noWrap/>
            <w:vAlign w:val="bottom"/>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HORAS</w:t>
            </w:r>
          </w:p>
        </w:tc>
        <w:tc>
          <w:tcPr>
            <w:tcW w:w="2305" w:type="dxa"/>
            <w:shd w:val="clear" w:color="auto" w:fill="auto"/>
            <w:noWrap/>
            <w:vAlign w:val="bottom"/>
          </w:tcPr>
          <w:p w:rsidR="00FD0F0F" w:rsidRPr="00960FD4" w:rsidRDefault="00FD0F0F" w:rsidP="004078CC">
            <w:pPr>
              <w:tabs>
                <w:tab w:val="left" w:pos="-1701"/>
              </w:tabs>
              <w:ind w:left="0" w:right="-1"/>
              <w:rPr>
                <w:rFonts w:ascii="Century Gothic" w:eastAsia="Times New Roman" w:hAnsi="Century Gothic" w:cs="Arial"/>
                <w:sz w:val="20"/>
                <w:szCs w:val="20"/>
                <w:lang w:eastAsia="pt-BR"/>
              </w:rPr>
            </w:pPr>
            <w:r w:rsidRPr="00960FD4">
              <w:rPr>
                <w:rFonts w:ascii="Century Gothic" w:hAnsi="Century Gothic"/>
                <w:b/>
                <w:sz w:val="20"/>
                <w:szCs w:val="20"/>
              </w:rPr>
              <w:t>Serviços de marcenaria</w:t>
            </w:r>
          </w:p>
        </w:tc>
        <w:tc>
          <w:tcPr>
            <w:tcW w:w="1522" w:type="dxa"/>
            <w:shd w:val="clear" w:color="auto" w:fill="auto"/>
            <w:noWrap/>
            <w:vAlign w:val="bottom"/>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150</w:t>
            </w:r>
          </w:p>
        </w:tc>
        <w:tc>
          <w:tcPr>
            <w:tcW w:w="1325"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1.800</w:t>
            </w:r>
          </w:p>
        </w:tc>
        <w:tc>
          <w:tcPr>
            <w:tcW w:w="1848"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p>
        </w:tc>
        <w:tc>
          <w:tcPr>
            <w:tcW w:w="1817"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p>
        </w:tc>
      </w:tr>
      <w:tr w:rsidR="00FD0F0F" w:rsidRPr="00960FD4" w:rsidTr="00960FD4">
        <w:trPr>
          <w:trHeight w:val="255"/>
          <w:jc w:val="center"/>
        </w:trPr>
        <w:tc>
          <w:tcPr>
            <w:tcW w:w="648" w:type="dxa"/>
            <w:vAlign w:val="bottom"/>
          </w:tcPr>
          <w:p w:rsidR="00FD0F0F" w:rsidRPr="00960FD4" w:rsidRDefault="00960FD4"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04</w:t>
            </w:r>
          </w:p>
        </w:tc>
        <w:tc>
          <w:tcPr>
            <w:tcW w:w="1344" w:type="dxa"/>
            <w:shd w:val="clear" w:color="auto" w:fill="auto"/>
            <w:noWrap/>
            <w:vAlign w:val="bottom"/>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HORAS</w:t>
            </w:r>
          </w:p>
        </w:tc>
        <w:tc>
          <w:tcPr>
            <w:tcW w:w="2305" w:type="dxa"/>
            <w:shd w:val="clear" w:color="auto" w:fill="auto"/>
            <w:noWrap/>
            <w:vAlign w:val="bottom"/>
          </w:tcPr>
          <w:p w:rsidR="00FD0F0F" w:rsidRPr="00960FD4" w:rsidRDefault="00FD0F0F" w:rsidP="004078CC">
            <w:pPr>
              <w:tabs>
                <w:tab w:val="left" w:pos="-1701"/>
              </w:tabs>
              <w:ind w:left="0" w:right="-1"/>
              <w:rPr>
                <w:rFonts w:ascii="Century Gothic" w:hAnsi="Century Gothic"/>
                <w:b/>
                <w:sz w:val="20"/>
                <w:szCs w:val="20"/>
              </w:rPr>
            </w:pPr>
            <w:r w:rsidRPr="00960FD4">
              <w:rPr>
                <w:rFonts w:ascii="Century Gothic" w:hAnsi="Century Gothic"/>
                <w:b/>
                <w:sz w:val="20"/>
                <w:szCs w:val="20"/>
              </w:rPr>
              <w:t>Serviços de pedreiro</w:t>
            </w:r>
          </w:p>
        </w:tc>
        <w:tc>
          <w:tcPr>
            <w:tcW w:w="1522" w:type="dxa"/>
            <w:shd w:val="clear" w:color="auto" w:fill="auto"/>
            <w:noWrap/>
            <w:vAlign w:val="bottom"/>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150</w:t>
            </w:r>
          </w:p>
        </w:tc>
        <w:tc>
          <w:tcPr>
            <w:tcW w:w="1325"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1.800</w:t>
            </w:r>
          </w:p>
        </w:tc>
        <w:tc>
          <w:tcPr>
            <w:tcW w:w="1848"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p>
        </w:tc>
        <w:tc>
          <w:tcPr>
            <w:tcW w:w="1817"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p>
        </w:tc>
      </w:tr>
      <w:tr w:rsidR="00FD0F0F" w:rsidRPr="00960FD4" w:rsidTr="00960FD4">
        <w:trPr>
          <w:trHeight w:val="255"/>
          <w:jc w:val="center"/>
        </w:trPr>
        <w:tc>
          <w:tcPr>
            <w:tcW w:w="648" w:type="dxa"/>
            <w:vAlign w:val="bottom"/>
          </w:tcPr>
          <w:p w:rsidR="00FD0F0F" w:rsidRPr="00960FD4" w:rsidRDefault="00960FD4"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05</w:t>
            </w:r>
          </w:p>
        </w:tc>
        <w:tc>
          <w:tcPr>
            <w:tcW w:w="1344" w:type="dxa"/>
            <w:shd w:val="clear" w:color="auto" w:fill="auto"/>
            <w:noWrap/>
            <w:vAlign w:val="bottom"/>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HORAS</w:t>
            </w:r>
          </w:p>
        </w:tc>
        <w:tc>
          <w:tcPr>
            <w:tcW w:w="2305" w:type="dxa"/>
            <w:shd w:val="clear" w:color="auto" w:fill="auto"/>
            <w:noWrap/>
            <w:vAlign w:val="bottom"/>
          </w:tcPr>
          <w:p w:rsidR="00FD0F0F" w:rsidRPr="00960FD4" w:rsidRDefault="00FD0F0F" w:rsidP="004078CC">
            <w:pPr>
              <w:tabs>
                <w:tab w:val="left" w:pos="-1701"/>
              </w:tabs>
              <w:ind w:left="0" w:right="-1"/>
              <w:rPr>
                <w:rFonts w:ascii="Century Gothic" w:hAnsi="Century Gothic"/>
                <w:b/>
                <w:sz w:val="20"/>
                <w:szCs w:val="20"/>
              </w:rPr>
            </w:pPr>
            <w:r w:rsidRPr="00960FD4">
              <w:rPr>
                <w:rFonts w:ascii="Century Gothic" w:hAnsi="Century Gothic"/>
                <w:b/>
                <w:sz w:val="20"/>
                <w:szCs w:val="20"/>
              </w:rPr>
              <w:t>Serviços de elétrica em geral</w:t>
            </w:r>
          </w:p>
        </w:tc>
        <w:tc>
          <w:tcPr>
            <w:tcW w:w="1522" w:type="dxa"/>
            <w:shd w:val="clear" w:color="auto" w:fill="auto"/>
            <w:noWrap/>
            <w:vAlign w:val="bottom"/>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150</w:t>
            </w:r>
          </w:p>
        </w:tc>
        <w:tc>
          <w:tcPr>
            <w:tcW w:w="1325"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1.800</w:t>
            </w:r>
          </w:p>
        </w:tc>
        <w:tc>
          <w:tcPr>
            <w:tcW w:w="1848"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p>
        </w:tc>
        <w:tc>
          <w:tcPr>
            <w:tcW w:w="1817" w:type="dxa"/>
          </w:tcPr>
          <w:p w:rsidR="00FD0F0F" w:rsidRPr="00960FD4" w:rsidRDefault="00FD0F0F" w:rsidP="004078CC">
            <w:pPr>
              <w:tabs>
                <w:tab w:val="left" w:pos="-1701"/>
              </w:tabs>
              <w:ind w:left="0" w:right="-1"/>
              <w:jc w:val="center"/>
              <w:rPr>
                <w:rFonts w:ascii="Century Gothic" w:eastAsia="Times New Roman" w:hAnsi="Century Gothic" w:cs="Arial"/>
                <w:sz w:val="20"/>
                <w:szCs w:val="20"/>
                <w:lang w:eastAsia="pt-BR"/>
              </w:rPr>
            </w:pPr>
          </w:p>
        </w:tc>
      </w:tr>
      <w:tr w:rsidR="00960FD4" w:rsidRPr="00960FD4" w:rsidTr="00960FD4">
        <w:trPr>
          <w:trHeight w:val="255"/>
          <w:jc w:val="center"/>
        </w:trPr>
        <w:tc>
          <w:tcPr>
            <w:tcW w:w="648" w:type="dxa"/>
            <w:vAlign w:val="bottom"/>
          </w:tcPr>
          <w:p w:rsidR="00960FD4" w:rsidRPr="00960FD4" w:rsidRDefault="00960FD4" w:rsidP="004078CC">
            <w:pPr>
              <w:tabs>
                <w:tab w:val="left" w:pos="-1701"/>
              </w:tabs>
              <w:ind w:left="0" w:right="-1"/>
              <w:jc w:val="center"/>
              <w:rPr>
                <w:rFonts w:ascii="Century Gothic" w:eastAsia="Times New Roman" w:hAnsi="Century Gothic" w:cs="Arial"/>
                <w:sz w:val="20"/>
                <w:szCs w:val="20"/>
                <w:lang w:eastAsia="pt-BR"/>
              </w:rPr>
            </w:pPr>
          </w:p>
        </w:tc>
        <w:tc>
          <w:tcPr>
            <w:tcW w:w="1344" w:type="dxa"/>
            <w:shd w:val="clear" w:color="auto" w:fill="auto"/>
            <w:noWrap/>
            <w:vAlign w:val="bottom"/>
          </w:tcPr>
          <w:p w:rsidR="00960FD4" w:rsidRPr="00960FD4" w:rsidRDefault="00960FD4" w:rsidP="004078CC">
            <w:pPr>
              <w:tabs>
                <w:tab w:val="left" w:pos="-1701"/>
              </w:tabs>
              <w:ind w:left="0" w:right="-1"/>
              <w:jc w:val="center"/>
              <w:rPr>
                <w:rFonts w:ascii="Century Gothic" w:eastAsia="Times New Roman" w:hAnsi="Century Gothic" w:cs="Arial"/>
                <w:sz w:val="20"/>
                <w:szCs w:val="20"/>
                <w:lang w:eastAsia="pt-BR"/>
              </w:rPr>
            </w:pPr>
          </w:p>
        </w:tc>
        <w:tc>
          <w:tcPr>
            <w:tcW w:w="2305" w:type="dxa"/>
            <w:shd w:val="clear" w:color="auto" w:fill="auto"/>
            <w:noWrap/>
            <w:vAlign w:val="bottom"/>
          </w:tcPr>
          <w:p w:rsidR="00960FD4" w:rsidRPr="00960FD4" w:rsidRDefault="00960FD4" w:rsidP="004078CC">
            <w:pPr>
              <w:tabs>
                <w:tab w:val="left" w:pos="-1701"/>
              </w:tabs>
              <w:ind w:left="0" w:right="-1"/>
              <w:rPr>
                <w:rFonts w:ascii="Century Gothic" w:hAnsi="Century Gothic"/>
                <w:b/>
                <w:sz w:val="20"/>
                <w:szCs w:val="20"/>
              </w:rPr>
            </w:pPr>
            <w:r w:rsidRPr="00960FD4">
              <w:rPr>
                <w:rFonts w:ascii="Century Gothic" w:hAnsi="Century Gothic"/>
                <w:b/>
                <w:sz w:val="20"/>
                <w:szCs w:val="20"/>
              </w:rPr>
              <w:t xml:space="preserve"> VALOR GLOBAL</w:t>
            </w:r>
          </w:p>
        </w:tc>
        <w:tc>
          <w:tcPr>
            <w:tcW w:w="1522" w:type="dxa"/>
            <w:shd w:val="clear" w:color="auto" w:fill="auto"/>
            <w:noWrap/>
            <w:vAlign w:val="bottom"/>
          </w:tcPr>
          <w:p w:rsidR="00960FD4" w:rsidRPr="00960FD4" w:rsidRDefault="00960FD4"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750</w:t>
            </w:r>
          </w:p>
        </w:tc>
        <w:tc>
          <w:tcPr>
            <w:tcW w:w="1325" w:type="dxa"/>
          </w:tcPr>
          <w:p w:rsidR="00960FD4" w:rsidRPr="00960FD4" w:rsidRDefault="00960FD4" w:rsidP="004078CC">
            <w:pPr>
              <w:tabs>
                <w:tab w:val="left" w:pos="-1701"/>
              </w:tabs>
              <w:ind w:left="0" w:right="-1"/>
              <w:jc w:val="center"/>
              <w:rPr>
                <w:rFonts w:ascii="Century Gothic" w:eastAsia="Times New Roman" w:hAnsi="Century Gothic" w:cs="Arial"/>
                <w:sz w:val="20"/>
                <w:szCs w:val="20"/>
                <w:lang w:eastAsia="pt-BR"/>
              </w:rPr>
            </w:pPr>
            <w:r w:rsidRPr="00960FD4">
              <w:rPr>
                <w:rFonts w:ascii="Century Gothic" w:eastAsia="Times New Roman" w:hAnsi="Century Gothic" w:cs="Arial"/>
                <w:sz w:val="20"/>
                <w:szCs w:val="20"/>
                <w:lang w:eastAsia="pt-BR"/>
              </w:rPr>
              <w:t>9.000</w:t>
            </w:r>
          </w:p>
        </w:tc>
        <w:tc>
          <w:tcPr>
            <w:tcW w:w="1848" w:type="dxa"/>
          </w:tcPr>
          <w:p w:rsidR="00960FD4" w:rsidRPr="00960FD4" w:rsidRDefault="00960FD4" w:rsidP="004078CC">
            <w:pPr>
              <w:tabs>
                <w:tab w:val="left" w:pos="-1701"/>
              </w:tabs>
              <w:ind w:left="0" w:right="-1"/>
              <w:jc w:val="center"/>
              <w:rPr>
                <w:rFonts w:ascii="Century Gothic" w:eastAsia="Times New Roman" w:hAnsi="Century Gothic" w:cs="Arial"/>
                <w:sz w:val="20"/>
                <w:szCs w:val="20"/>
                <w:lang w:eastAsia="pt-BR"/>
              </w:rPr>
            </w:pPr>
          </w:p>
        </w:tc>
        <w:tc>
          <w:tcPr>
            <w:tcW w:w="1817" w:type="dxa"/>
          </w:tcPr>
          <w:p w:rsidR="00960FD4" w:rsidRPr="00960FD4" w:rsidRDefault="00960FD4" w:rsidP="004078CC">
            <w:pPr>
              <w:tabs>
                <w:tab w:val="left" w:pos="-1701"/>
              </w:tabs>
              <w:ind w:left="0" w:right="-1"/>
              <w:jc w:val="center"/>
              <w:rPr>
                <w:rFonts w:ascii="Century Gothic" w:eastAsia="Times New Roman" w:hAnsi="Century Gothic" w:cs="Arial"/>
                <w:sz w:val="20"/>
                <w:szCs w:val="20"/>
                <w:lang w:eastAsia="pt-BR"/>
              </w:rPr>
            </w:pPr>
          </w:p>
        </w:tc>
      </w:tr>
    </w:tbl>
    <w:p w:rsidR="00110E70" w:rsidRDefault="00110E70" w:rsidP="0062198B">
      <w:pPr>
        <w:widowControl w:val="0"/>
        <w:ind w:left="0" w:right="-1"/>
        <w:rPr>
          <w:rFonts w:ascii="Century Gothic" w:hAnsi="Century Gothic" w:cs="Arial"/>
          <w:b/>
          <w:bCs/>
          <w:i/>
          <w:iCs/>
        </w:rPr>
      </w:pPr>
    </w:p>
    <w:p w:rsidR="00960FD4" w:rsidRDefault="00960FD4" w:rsidP="00110E70">
      <w:pPr>
        <w:widowControl w:val="0"/>
        <w:ind w:left="0" w:right="-1" w:hanging="567"/>
        <w:rPr>
          <w:rFonts w:ascii="Century Gothic" w:eastAsia="MS Mincho" w:hAnsi="Century Gothic" w:cs="Arial"/>
          <w:b/>
          <w:bCs/>
        </w:rPr>
      </w:pPr>
      <w:r>
        <w:rPr>
          <w:rFonts w:ascii="Century Gothic" w:eastAsia="MS Mincho" w:hAnsi="Century Gothic" w:cs="Arial"/>
          <w:b/>
          <w:bCs/>
        </w:rPr>
        <w:t>Valor Global da Proposta por Extenso (R$___________________________________________)</w:t>
      </w:r>
    </w:p>
    <w:p w:rsidR="00960FD4" w:rsidRDefault="00960FD4" w:rsidP="0062198B">
      <w:pPr>
        <w:widowControl w:val="0"/>
        <w:ind w:left="0" w:right="-1"/>
        <w:rPr>
          <w:rFonts w:ascii="Century Gothic" w:eastAsia="MS Mincho" w:hAnsi="Century Gothic" w:cs="Arial"/>
          <w:b/>
          <w:bCs/>
        </w:rPr>
      </w:pPr>
    </w:p>
    <w:p w:rsidR="0062198B" w:rsidRPr="00F3600E" w:rsidRDefault="00B66548" w:rsidP="00110E70">
      <w:pPr>
        <w:widowControl w:val="0"/>
        <w:ind w:left="-567" w:right="-1"/>
        <w:rPr>
          <w:rFonts w:ascii="Century Gothic" w:hAnsi="Century Gothic" w:cs="Courier New"/>
        </w:rPr>
      </w:pPr>
      <w:r w:rsidRPr="00F3600E">
        <w:rPr>
          <w:rFonts w:ascii="Century Gothic" w:eastAsia="MS Mincho" w:hAnsi="Century Gothic" w:cs="Arial"/>
          <w:b/>
          <w:bCs/>
        </w:rPr>
        <w:t xml:space="preserve">OBJETO: </w:t>
      </w:r>
      <w:r w:rsidR="0026741C" w:rsidRPr="0026741C">
        <w:rPr>
          <w:rFonts w:ascii="Century Gothic" w:hAnsi="Century Gothic"/>
        </w:rPr>
        <w:t xml:space="preserve">REGISTRO DE PREÇOS PARA FUTURA E EVENTUAL AQUISIÇÃO DE SERVIÇOS DE MANUTENÇÃO PREVENTIVA E CORRETIVA </w:t>
      </w:r>
      <w:r w:rsidR="0026741C" w:rsidRPr="004D4C0E">
        <w:rPr>
          <w:rFonts w:ascii="Century Gothic" w:hAnsi="Century Gothic"/>
          <w:b/>
          <w:u w:val="single"/>
        </w:rPr>
        <w:t>PARA PEQUENOS REPAROS</w:t>
      </w:r>
      <w:r w:rsidR="0026741C" w:rsidRPr="0026741C">
        <w:rPr>
          <w:rFonts w:ascii="Century Gothic" w:hAnsi="Century Gothic"/>
        </w:rPr>
        <w:t xml:space="preserve"> NAS INSTALAÇÕES DOS PRÉDIOS PÚBLICOS DA SECRETARIA DE EDUCAÇÃO E CULTURA DO MUNICIPIO DE AGUDOS/SP.</w:t>
      </w:r>
      <w:r w:rsidR="00960FD4">
        <w:rPr>
          <w:rFonts w:ascii="Century Gothic" w:hAnsi="Century Gothic"/>
        </w:rPr>
        <w:t xml:space="preserve"> </w:t>
      </w:r>
      <w:r w:rsidR="00EF3DE6" w:rsidRPr="0026741C">
        <w:rPr>
          <w:rFonts w:ascii="Century Gothic" w:hAnsi="Century Gothic" w:cs="Arial"/>
        </w:rPr>
        <w:t xml:space="preserve">para um período de 12 meses, </w:t>
      </w:r>
      <w:r w:rsidR="00EF3DE6" w:rsidRPr="0026741C">
        <w:rPr>
          <w:rFonts w:ascii="Century Gothic" w:hAnsi="Century Gothic" w:cs="Courier New"/>
        </w:rPr>
        <w:t xml:space="preserve">conforme especificações constantes do </w:t>
      </w:r>
      <w:r w:rsidR="00EF3DE6" w:rsidRPr="0026741C">
        <w:rPr>
          <w:rFonts w:ascii="Century Gothic" w:hAnsi="Century Gothic" w:cs="Courier New"/>
          <w:b/>
        </w:rPr>
        <w:t>Anexo II – Termo de Referência</w:t>
      </w:r>
      <w:r w:rsidR="00EF3DE6" w:rsidRPr="0026741C">
        <w:rPr>
          <w:rFonts w:ascii="Century Gothic" w:hAnsi="Century Gothic" w:cs="Courier New"/>
        </w:rPr>
        <w:t>.</w:t>
      </w:r>
    </w:p>
    <w:p w:rsidR="00EF3DE6" w:rsidRPr="00F3600E" w:rsidRDefault="00EF3DE6" w:rsidP="00EF3DE6">
      <w:pPr>
        <w:spacing w:line="259" w:lineRule="auto"/>
        <w:ind w:left="0"/>
        <w:jc w:val="left"/>
        <w:rPr>
          <w:rFonts w:ascii="Century Gothic" w:hAnsi="Century Gothic"/>
        </w:rPr>
      </w:pPr>
    </w:p>
    <w:p w:rsidR="00B66548" w:rsidRPr="00F3600E" w:rsidRDefault="00B66548" w:rsidP="00110E70">
      <w:pPr>
        <w:tabs>
          <w:tab w:val="left" w:pos="-1701"/>
        </w:tabs>
        <w:autoSpaceDE w:val="0"/>
        <w:autoSpaceDN w:val="0"/>
        <w:adjustRightInd w:val="0"/>
        <w:ind w:left="-567" w:right="-1"/>
        <w:rPr>
          <w:rFonts w:ascii="Century Gothic" w:hAnsi="Century Gothic" w:cs="Arial"/>
        </w:rPr>
      </w:pPr>
      <w:r w:rsidRPr="00F3600E">
        <w:rPr>
          <w:rFonts w:ascii="Century Gothic" w:hAnsi="Century Gothic" w:cs="Arial"/>
          <w:b/>
          <w:bCs/>
        </w:rPr>
        <w:t xml:space="preserve">PRAZO DE VALIDADE DA PROPOSTA: </w:t>
      </w:r>
      <w:r w:rsidRPr="00F3600E">
        <w:rPr>
          <w:rFonts w:ascii="Century Gothic" w:hAnsi="Century Gothic" w:cs="Arial"/>
        </w:rPr>
        <w:t>_____</w:t>
      </w:r>
      <w:r w:rsidRPr="00F3600E">
        <w:rPr>
          <w:rFonts w:ascii="Century Gothic" w:hAnsi="Century Gothic"/>
        </w:rPr>
        <w:t xml:space="preserve"> dias (mínimo de </w:t>
      </w:r>
      <w:r w:rsidRPr="00F3600E">
        <w:rPr>
          <w:rFonts w:ascii="Century Gothic" w:hAnsi="Century Gothic"/>
          <w:b/>
        </w:rPr>
        <w:t>60 dias</w:t>
      </w:r>
      <w:r w:rsidRPr="00F3600E">
        <w:rPr>
          <w:rFonts w:ascii="Century Gothic" w:hAnsi="Century Gothic"/>
        </w:rPr>
        <w:t>), contados a partir da data de apresentação da proposta.</w:t>
      </w:r>
    </w:p>
    <w:p w:rsidR="00B66548" w:rsidRPr="00F3600E" w:rsidRDefault="00B66548" w:rsidP="00110E70">
      <w:pPr>
        <w:tabs>
          <w:tab w:val="left" w:pos="-1701"/>
        </w:tabs>
        <w:autoSpaceDE w:val="0"/>
        <w:autoSpaceDN w:val="0"/>
        <w:adjustRightInd w:val="0"/>
        <w:ind w:left="-567" w:right="-1"/>
        <w:rPr>
          <w:rFonts w:ascii="Century Gothic" w:hAnsi="Century Gothic" w:cs="Arial"/>
        </w:rPr>
      </w:pPr>
    </w:p>
    <w:p w:rsidR="00B66548" w:rsidRPr="00F3600E" w:rsidRDefault="00B66548" w:rsidP="00110E70">
      <w:pPr>
        <w:tabs>
          <w:tab w:val="left" w:pos="-1701"/>
        </w:tabs>
        <w:autoSpaceDE w:val="0"/>
        <w:autoSpaceDN w:val="0"/>
        <w:adjustRightInd w:val="0"/>
        <w:ind w:left="-567" w:right="-1"/>
        <w:rPr>
          <w:rFonts w:ascii="Century Gothic" w:hAnsi="Century Gothic" w:cs="Arial"/>
        </w:rPr>
      </w:pPr>
      <w:r w:rsidRPr="00F3600E">
        <w:rPr>
          <w:rFonts w:ascii="Century Gothic" w:hAnsi="Century Gothic"/>
          <w:b/>
        </w:rPr>
        <w:t>DECLARO</w:t>
      </w:r>
      <w:r w:rsidRPr="00F3600E">
        <w:rPr>
          <w:rFonts w:ascii="Century Gothic" w:hAnsi="Century Gothic"/>
        </w:rPr>
        <w:t>, sob as penas da lei, que o objeto ofertado atende a todas as especificações exigidas no Termo de Referência – Anexo II do edital</w:t>
      </w:r>
      <w:r w:rsidRPr="00F3600E">
        <w:rPr>
          <w:rFonts w:ascii="Century Gothic" w:hAnsi="Century Gothic" w:cs="Arial"/>
        </w:rPr>
        <w:t>.</w:t>
      </w:r>
    </w:p>
    <w:p w:rsidR="00BB726D" w:rsidRPr="00F3600E" w:rsidRDefault="00BB726D" w:rsidP="00110E70">
      <w:pPr>
        <w:tabs>
          <w:tab w:val="left" w:pos="-1701"/>
        </w:tabs>
        <w:autoSpaceDE w:val="0"/>
        <w:autoSpaceDN w:val="0"/>
        <w:adjustRightInd w:val="0"/>
        <w:ind w:left="-567" w:right="-1"/>
        <w:rPr>
          <w:rFonts w:ascii="Century Gothic" w:hAnsi="Century Gothic" w:cs="Arial"/>
        </w:rPr>
      </w:pPr>
    </w:p>
    <w:p w:rsidR="00B66548" w:rsidRPr="00F3600E" w:rsidRDefault="00B66548" w:rsidP="00110E70">
      <w:pPr>
        <w:tabs>
          <w:tab w:val="left" w:pos="-1701"/>
        </w:tabs>
        <w:autoSpaceDE w:val="0"/>
        <w:autoSpaceDN w:val="0"/>
        <w:adjustRightInd w:val="0"/>
        <w:ind w:left="-567" w:right="-1"/>
        <w:rPr>
          <w:rFonts w:ascii="Century Gothic" w:hAnsi="Century Gothic"/>
        </w:rPr>
      </w:pPr>
      <w:r w:rsidRPr="00F3600E">
        <w:rPr>
          <w:rFonts w:ascii="Century Gothic" w:hAnsi="Century Gothic"/>
          <w:b/>
        </w:rPr>
        <w:t>DECLARO</w:t>
      </w:r>
      <w:r w:rsidRPr="00F3600E">
        <w:rPr>
          <w:rFonts w:ascii="Century Gothic" w:hAnsi="Century Gothic"/>
        </w:rPr>
        <w:t xml:space="preserve"> que os preços acima indicados contemplam todos os custos diretos e indiretos incorridos na data da apresentação desta proposta incluindo, entre outros: tributos, encargos sociais, material, despesas administrativas, seguro, frete e lucro.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 xml:space="preserve">Agudos, em ____ de ________________ </w:t>
      </w:r>
      <w:proofErr w:type="spellStart"/>
      <w:r w:rsidRPr="00F3600E">
        <w:rPr>
          <w:rFonts w:ascii="Century Gothic" w:hAnsi="Century Gothic" w:cs="Arial"/>
        </w:rPr>
        <w:t>de</w:t>
      </w:r>
      <w:proofErr w:type="spellEnd"/>
      <w:r w:rsidRPr="00F3600E">
        <w:rPr>
          <w:rFonts w:ascii="Century Gothic" w:hAnsi="Century Gothic" w:cs="Arial"/>
        </w:rPr>
        <w:t xml:space="preserve"> 201</w:t>
      </w:r>
      <w:r w:rsidR="00FA1103" w:rsidRPr="00F3600E">
        <w:rPr>
          <w:rFonts w:ascii="Century Gothic" w:hAnsi="Century Gothic" w:cs="Arial"/>
        </w:rPr>
        <w:t>8</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_________________________________</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Assinatura do representante legal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Nome do representante legal: _________________________________</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RG do representante legal: __________________________</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CPF do representante legal: _________________________</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b/>
          <w:bCs/>
        </w:rPr>
        <w:br w:type="page"/>
      </w:r>
      <w:r w:rsidR="001C6118" w:rsidRPr="00F3600E">
        <w:rPr>
          <w:rFonts w:ascii="Century Gothic" w:hAnsi="Century Gothic" w:cs="Arial"/>
          <w:b/>
          <w:bCs/>
        </w:rPr>
        <w:lastRenderedPageBreak/>
        <w:t>ANEX</w:t>
      </w:r>
      <w:r w:rsidR="00D64675" w:rsidRPr="00F3600E">
        <w:rPr>
          <w:rFonts w:ascii="Century Gothic" w:hAnsi="Century Gothic" w:cs="Arial"/>
          <w:b/>
          <w:bCs/>
        </w:rPr>
        <w:t xml:space="preserve">O </w:t>
      </w:r>
      <w:r w:rsidR="001C6118" w:rsidRPr="00F3600E">
        <w:rPr>
          <w:rFonts w:ascii="Century Gothic" w:hAnsi="Century Gothic" w:cs="Arial"/>
          <w:b/>
          <w:bCs/>
        </w:rPr>
        <w:t>V – MINUTA DA ATA</w:t>
      </w:r>
    </w:p>
    <w:p w:rsidR="004C4AE5" w:rsidRPr="00F3600E" w:rsidRDefault="004C4AE5" w:rsidP="004C4AE5">
      <w:pPr>
        <w:tabs>
          <w:tab w:val="left" w:pos="-1701"/>
        </w:tabs>
        <w:autoSpaceDE w:val="0"/>
        <w:autoSpaceDN w:val="0"/>
        <w:adjustRightInd w:val="0"/>
        <w:ind w:left="0" w:right="-1"/>
        <w:jc w:val="center"/>
        <w:rPr>
          <w:rFonts w:ascii="Century Gothic" w:hAnsi="Century Gothic" w:cs="Arial"/>
          <w:b/>
          <w:bCs/>
        </w:rPr>
      </w:pPr>
    </w:p>
    <w:p w:rsidR="004C4AE5" w:rsidRPr="00F3600E" w:rsidRDefault="004C4AE5" w:rsidP="004C4AE5">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t xml:space="preserve">CONTRATO Nº </w:t>
      </w:r>
      <w:proofErr w:type="spellStart"/>
      <w:r w:rsidRPr="00F3600E">
        <w:rPr>
          <w:rFonts w:ascii="Century Gothic" w:hAnsi="Century Gothic" w:cs="Arial"/>
          <w:b/>
          <w:bCs/>
        </w:rPr>
        <w:t>xxxxxxxxxxxx</w:t>
      </w:r>
      <w:proofErr w:type="spellEnd"/>
    </w:p>
    <w:p w:rsidR="004C4AE5" w:rsidRPr="00F3600E" w:rsidRDefault="004C4AE5" w:rsidP="004C4AE5">
      <w:pPr>
        <w:tabs>
          <w:tab w:val="left" w:pos="-1701"/>
        </w:tabs>
        <w:autoSpaceDE w:val="0"/>
        <w:autoSpaceDN w:val="0"/>
        <w:adjustRightInd w:val="0"/>
        <w:ind w:left="0" w:right="-1"/>
        <w:rPr>
          <w:rFonts w:ascii="Century Gothic" w:hAnsi="Century Gothic" w:cs="Arial"/>
          <w:b/>
          <w:bCs/>
        </w:rPr>
      </w:pPr>
    </w:p>
    <w:p w:rsidR="004C4AE5" w:rsidRPr="00F3600E" w:rsidRDefault="004C4AE5" w:rsidP="004C4AE5">
      <w:pPr>
        <w:tabs>
          <w:tab w:val="left" w:pos="-1701"/>
        </w:tabs>
        <w:autoSpaceDE w:val="0"/>
        <w:autoSpaceDN w:val="0"/>
        <w:adjustRightInd w:val="0"/>
        <w:ind w:left="4536" w:right="-1"/>
        <w:rPr>
          <w:rFonts w:ascii="Century Gothic" w:hAnsi="Century Gothic" w:cs="Arial"/>
          <w:b/>
          <w:bCs/>
        </w:rPr>
      </w:pPr>
      <w:r w:rsidRPr="00F3600E">
        <w:rPr>
          <w:rFonts w:ascii="Century Gothic" w:hAnsi="Century Gothic" w:cs="Arial"/>
          <w:b/>
          <w:bCs/>
        </w:rPr>
        <w:t xml:space="preserve">CONTRATO QUE ENTRE SI CELEBRAM O </w:t>
      </w:r>
      <w:r w:rsidRPr="00F3600E">
        <w:rPr>
          <w:rFonts w:ascii="Century Gothic" w:hAnsi="Century Gothic"/>
          <w:b/>
        </w:rPr>
        <w:t xml:space="preserve">MUNICÍPIO DE </w:t>
      </w:r>
      <w:r w:rsidRPr="00F3600E">
        <w:rPr>
          <w:rFonts w:ascii="Century Gothic" w:hAnsi="Century Gothic" w:cs="Arial"/>
          <w:b/>
        </w:rPr>
        <w:t>AGUDOS</w:t>
      </w:r>
      <w:r w:rsidRPr="00F3600E">
        <w:rPr>
          <w:rFonts w:ascii="Century Gothic" w:hAnsi="Century Gothic" w:cs="Arial"/>
          <w:b/>
          <w:bCs/>
        </w:rPr>
        <w:t xml:space="preserve"> E A EMPRESA </w:t>
      </w:r>
      <w:r w:rsidRPr="00F3600E">
        <w:rPr>
          <w:rFonts w:ascii="Century Gothic" w:hAnsi="Century Gothic" w:cs="Arial"/>
          <w:b/>
        </w:rPr>
        <w:t>__________________________</w:t>
      </w:r>
      <w:r w:rsidRPr="00F3600E">
        <w:rPr>
          <w:rFonts w:ascii="Century Gothic" w:hAnsi="Century Gothic" w:cs="Arial"/>
          <w:b/>
          <w:bCs/>
        </w:rPr>
        <w:t>.</w:t>
      </w:r>
    </w:p>
    <w:p w:rsidR="004C4AE5" w:rsidRPr="00F3600E" w:rsidRDefault="004C4AE5" w:rsidP="004C4AE5">
      <w:pPr>
        <w:pStyle w:val="Default"/>
        <w:tabs>
          <w:tab w:val="left" w:pos="-1701"/>
        </w:tabs>
        <w:ind w:right="-1"/>
        <w:rPr>
          <w:rFonts w:ascii="Century Gothic" w:hAnsi="Century Gothic"/>
          <w:b/>
          <w:bCs/>
          <w:color w:val="auto"/>
          <w:sz w:val="22"/>
          <w:szCs w:val="22"/>
          <w:lang w:val="pt-BR"/>
        </w:rPr>
      </w:pPr>
    </w:p>
    <w:p w:rsidR="004C4AE5" w:rsidRPr="00F3600E" w:rsidRDefault="004C4AE5" w:rsidP="004C4AE5">
      <w:pPr>
        <w:tabs>
          <w:tab w:val="left" w:pos="-1701"/>
        </w:tabs>
        <w:autoSpaceDE w:val="0"/>
        <w:autoSpaceDN w:val="0"/>
        <w:adjustRightInd w:val="0"/>
        <w:ind w:left="0" w:right="-1"/>
        <w:jc w:val="right"/>
        <w:rPr>
          <w:rFonts w:ascii="Century Gothic" w:hAnsi="Century Gothic" w:cs="Arial"/>
          <w:b/>
          <w:bCs/>
        </w:rPr>
      </w:pPr>
      <w:r w:rsidRPr="00F3600E">
        <w:rPr>
          <w:rFonts w:ascii="Century Gothic" w:hAnsi="Century Gothic" w:cs="Arial"/>
          <w:b/>
          <w:bCs/>
        </w:rPr>
        <w:t xml:space="preserve">PREGÃO (PRESENCIAL) N° </w:t>
      </w:r>
      <w:r w:rsidR="00110E70">
        <w:rPr>
          <w:rFonts w:ascii="Century Gothic" w:hAnsi="Century Gothic" w:cs="Arial"/>
          <w:b/>
          <w:bCs/>
        </w:rPr>
        <w:t>062</w:t>
      </w:r>
      <w:r w:rsidR="00E04170">
        <w:rPr>
          <w:rFonts w:ascii="Century Gothic" w:hAnsi="Century Gothic" w:cs="Arial"/>
          <w:b/>
          <w:bCs/>
        </w:rPr>
        <w:t>/2018</w:t>
      </w:r>
    </w:p>
    <w:p w:rsidR="004C4AE5" w:rsidRPr="00F3600E" w:rsidRDefault="001E1D1F" w:rsidP="004C4AE5">
      <w:pPr>
        <w:tabs>
          <w:tab w:val="left" w:pos="-1701"/>
        </w:tabs>
        <w:autoSpaceDE w:val="0"/>
        <w:autoSpaceDN w:val="0"/>
        <w:adjustRightInd w:val="0"/>
        <w:ind w:left="0" w:right="-1"/>
        <w:jc w:val="right"/>
        <w:rPr>
          <w:rFonts w:ascii="Century Gothic" w:eastAsiaTheme="minorHAnsi" w:hAnsi="Century Gothic" w:cs="Arial"/>
          <w:b/>
          <w:bCs/>
        </w:rPr>
      </w:pPr>
      <w:r w:rsidRPr="00F3600E">
        <w:rPr>
          <w:rFonts w:ascii="Century Gothic" w:eastAsiaTheme="minorHAnsi" w:hAnsi="Century Gothic" w:cs="Arial"/>
          <w:b/>
          <w:bCs/>
        </w:rPr>
        <w:t xml:space="preserve">PROCESSO N° </w:t>
      </w:r>
      <w:r w:rsidR="00110E70">
        <w:rPr>
          <w:rFonts w:ascii="Century Gothic" w:eastAsiaTheme="minorHAnsi" w:hAnsi="Century Gothic" w:cs="Arial"/>
          <w:b/>
          <w:bCs/>
        </w:rPr>
        <w:t>140</w:t>
      </w:r>
      <w:r w:rsidR="00E04170">
        <w:rPr>
          <w:rFonts w:ascii="Century Gothic" w:eastAsiaTheme="minorHAnsi" w:hAnsi="Century Gothic" w:cs="Arial"/>
          <w:b/>
          <w:bCs/>
        </w:rPr>
        <w:t>/2018</w:t>
      </w:r>
    </w:p>
    <w:p w:rsidR="004C4AE5" w:rsidRPr="00F3600E" w:rsidRDefault="004C4AE5" w:rsidP="004C4AE5">
      <w:pPr>
        <w:pStyle w:val="Default"/>
        <w:tabs>
          <w:tab w:val="left" w:pos="-1701"/>
        </w:tabs>
        <w:ind w:right="-1"/>
        <w:rPr>
          <w:rFonts w:ascii="Century Gothic" w:hAnsi="Century Gothic"/>
          <w:b/>
          <w:bCs/>
          <w:color w:val="auto"/>
          <w:sz w:val="22"/>
          <w:szCs w:val="22"/>
          <w:lang w:val="pt-BR"/>
        </w:rPr>
      </w:pPr>
    </w:p>
    <w:p w:rsidR="004C4AE5" w:rsidRPr="00F3600E" w:rsidRDefault="004C4AE5" w:rsidP="004C4AE5">
      <w:pPr>
        <w:pStyle w:val="Default"/>
        <w:ind w:firstLine="0"/>
        <w:jc w:val="both"/>
        <w:rPr>
          <w:rFonts w:ascii="Century Gothic" w:hAnsi="Century Gothic"/>
          <w:b/>
          <w:bCs/>
          <w:color w:val="auto"/>
          <w:sz w:val="22"/>
          <w:szCs w:val="22"/>
          <w:lang w:val="pt-BR"/>
        </w:rPr>
      </w:pPr>
      <w:r w:rsidRPr="00F3600E">
        <w:rPr>
          <w:rFonts w:ascii="Century Gothic" w:hAnsi="Century Gothic"/>
          <w:color w:val="auto"/>
          <w:sz w:val="22"/>
          <w:szCs w:val="22"/>
          <w:lang w:val="pt-BR"/>
        </w:rPr>
        <w:t xml:space="preserve">Aos  dias do mês de __________ </w:t>
      </w:r>
      <w:proofErr w:type="spellStart"/>
      <w:r w:rsidRPr="00F3600E">
        <w:rPr>
          <w:rFonts w:ascii="Century Gothic" w:hAnsi="Century Gothic"/>
          <w:color w:val="auto"/>
          <w:sz w:val="22"/>
          <w:szCs w:val="22"/>
          <w:lang w:val="pt-BR"/>
        </w:rPr>
        <w:t>de</w:t>
      </w:r>
      <w:proofErr w:type="spellEnd"/>
      <w:r w:rsidRPr="00F3600E">
        <w:rPr>
          <w:rFonts w:ascii="Century Gothic" w:hAnsi="Century Gothic"/>
          <w:color w:val="auto"/>
          <w:sz w:val="22"/>
          <w:szCs w:val="22"/>
          <w:lang w:val="pt-BR"/>
        </w:rPr>
        <w:t xml:space="preserve"> 201</w:t>
      </w:r>
      <w:r w:rsidR="001C6118" w:rsidRPr="00F3600E">
        <w:rPr>
          <w:rFonts w:ascii="Century Gothic" w:hAnsi="Century Gothic"/>
          <w:color w:val="auto"/>
          <w:sz w:val="22"/>
          <w:szCs w:val="22"/>
          <w:lang w:val="pt-BR"/>
        </w:rPr>
        <w:t>8</w:t>
      </w:r>
      <w:r w:rsidRPr="00F3600E">
        <w:rPr>
          <w:rFonts w:ascii="Century Gothic" w:hAnsi="Century Gothic"/>
          <w:color w:val="auto"/>
          <w:sz w:val="22"/>
          <w:szCs w:val="22"/>
          <w:lang w:val="pt-BR"/>
        </w:rPr>
        <w:t xml:space="preserve">, de um lado, </w:t>
      </w:r>
      <w:r w:rsidRPr="00F3600E">
        <w:rPr>
          <w:rFonts w:ascii="Century Gothic" w:hAnsi="Century Gothic" w:cs="Calibri"/>
          <w:color w:val="auto"/>
          <w:sz w:val="22"/>
          <w:szCs w:val="22"/>
          <w:lang w:val="pt-BR"/>
        </w:rPr>
        <w:t xml:space="preserve">o </w:t>
      </w:r>
      <w:r w:rsidRPr="00F3600E">
        <w:rPr>
          <w:rFonts w:ascii="Century Gothic" w:hAnsi="Century Gothic" w:cs="Calibri"/>
          <w:b/>
          <w:bCs/>
          <w:color w:val="auto"/>
          <w:sz w:val="22"/>
          <w:szCs w:val="22"/>
          <w:lang w:val="pt-BR"/>
        </w:rPr>
        <w:t>MUNICÍPIO DE AGUDOS</w:t>
      </w:r>
      <w:r w:rsidRPr="00F3600E">
        <w:rPr>
          <w:rFonts w:ascii="Century Gothic" w:hAnsi="Century Gothic" w:cs="Calibri"/>
          <w:color w:val="auto"/>
          <w:sz w:val="22"/>
          <w:szCs w:val="22"/>
          <w:lang w:val="pt-BR"/>
        </w:rPr>
        <w:t xml:space="preserve">, pessoa jurídica de direito público, com sede na </w:t>
      </w:r>
      <w:r w:rsidRPr="00F3600E">
        <w:rPr>
          <w:rFonts w:ascii="Century Gothic" w:hAnsi="Century Gothic"/>
          <w:color w:val="auto"/>
          <w:sz w:val="22"/>
          <w:szCs w:val="22"/>
          <w:lang w:val="pt-BR"/>
        </w:rPr>
        <w:t>Praça Tiradentes n° 650 – Centro – CEP 17.120-000 – Agudos – SP</w:t>
      </w:r>
      <w:r w:rsidRPr="00F3600E">
        <w:rPr>
          <w:rFonts w:ascii="Century Gothic" w:hAnsi="Century Gothic" w:cs="Calibri"/>
          <w:color w:val="auto"/>
          <w:sz w:val="22"/>
          <w:szCs w:val="22"/>
          <w:lang w:val="pt-BR"/>
        </w:rPr>
        <w:t xml:space="preserve">, neste ato representado pelo seu Prefeito Municipal, </w:t>
      </w:r>
      <w:r w:rsidRPr="00F3600E">
        <w:rPr>
          <w:rFonts w:ascii="Century Gothic" w:hAnsi="Century Gothic"/>
          <w:b/>
          <w:color w:val="auto"/>
          <w:sz w:val="22"/>
          <w:szCs w:val="22"/>
          <w:lang w:val="pt-BR"/>
        </w:rPr>
        <w:t>SENHOR ALTAIR FRANCISCO SILVA</w:t>
      </w:r>
      <w:r w:rsidRPr="00F3600E">
        <w:rPr>
          <w:rFonts w:ascii="Century Gothic" w:hAnsi="Century Gothic"/>
          <w:color w:val="auto"/>
          <w:sz w:val="22"/>
          <w:szCs w:val="22"/>
          <w:lang w:val="pt-BR"/>
        </w:rPr>
        <w:t xml:space="preserve">, de ora em diante designado </w:t>
      </w:r>
      <w:r w:rsidRPr="00F3600E">
        <w:rPr>
          <w:rFonts w:ascii="Century Gothic" w:hAnsi="Century Gothic"/>
          <w:b/>
          <w:color w:val="auto"/>
          <w:sz w:val="22"/>
          <w:szCs w:val="22"/>
          <w:lang w:val="pt-BR"/>
        </w:rPr>
        <w:t>MUNICÍPIO</w:t>
      </w:r>
      <w:r w:rsidRPr="00F3600E">
        <w:rPr>
          <w:rFonts w:ascii="Century Gothic" w:hAnsi="Century Gothic"/>
          <w:color w:val="auto"/>
          <w:sz w:val="22"/>
          <w:szCs w:val="22"/>
          <w:lang w:val="pt-BR"/>
        </w:rPr>
        <w:t>, e a(s) empresa(s) abaixo relacionada(s), representada(s) na forma de seu(s) estatuto(s) social(</w:t>
      </w:r>
      <w:proofErr w:type="spellStart"/>
      <w:r w:rsidRPr="00F3600E">
        <w:rPr>
          <w:rFonts w:ascii="Century Gothic" w:hAnsi="Century Gothic"/>
          <w:color w:val="auto"/>
          <w:sz w:val="22"/>
          <w:szCs w:val="22"/>
          <w:lang w:val="pt-BR"/>
        </w:rPr>
        <w:t>is</w:t>
      </w:r>
      <w:proofErr w:type="spellEnd"/>
      <w:r w:rsidRPr="00F3600E">
        <w:rPr>
          <w:rFonts w:ascii="Century Gothic" w:hAnsi="Century Gothic"/>
          <w:color w:val="auto"/>
          <w:sz w:val="22"/>
          <w:szCs w:val="22"/>
          <w:lang w:val="pt-BR"/>
        </w:rPr>
        <w:t xml:space="preserve">), em ordem de preferência por classificação, doravante denominada(s) </w:t>
      </w:r>
      <w:r w:rsidRPr="00F3600E">
        <w:rPr>
          <w:rFonts w:ascii="Century Gothic" w:hAnsi="Century Gothic"/>
          <w:b/>
          <w:bCs/>
          <w:color w:val="auto"/>
          <w:sz w:val="22"/>
          <w:szCs w:val="22"/>
          <w:lang w:val="pt-BR"/>
        </w:rPr>
        <w:t xml:space="preserve">DETENTORA(S), </w:t>
      </w:r>
      <w:r w:rsidRPr="00F3600E">
        <w:rPr>
          <w:rFonts w:ascii="Century Gothic" w:hAnsi="Century Gothic"/>
          <w:color w:val="auto"/>
          <w:sz w:val="22"/>
          <w:szCs w:val="22"/>
          <w:lang w:val="pt-BR"/>
        </w:rPr>
        <w:t xml:space="preserve">resolvem firmar o presente ajuste para Registro de Preços, nos termos das Leis </w:t>
      </w:r>
      <w:r w:rsidRPr="00F3600E">
        <w:rPr>
          <w:rFonts w:ascii="Century Gothic" w:hAnsi="Century Gothic"/>
          <w:color w:val="auto"/>
          <w:sz w:val="22"/>
          <w:szCs w:val="22"/>
          <w:lang w:val="pt-BR" w:eastAsia="pt-BR"/>
        </w:rPr>
        <w:t xml:space="preserve">Federais </w:t>
      </w:r>
      <w:proofErr w:type="spellStart"/>
      <w:r w:rsidRPr="00F3600E">
        <w:rPr>
          <w:rFonts w:ascii="Century Gothic" w:hAnsi="Century Gothic"/>
          <w:color w:val="auto"/>
          <w:sz w:val="22"/>
          <w:szCs w:val="22"/>
          <w:lang w:val="pt-BR" w:eastAsia="pt-BR"/>
        </w:rPr>
        <w:t>nºs</w:t>
      </w:r>
      <w:proofErr w:type="spellEnd"/>
      <w:r w:rsidRPr="00F3600E">
        <w:rPr>
          <w:rFonts w:ascii="Century Gothic" w:hAnsi="Century Gothic"/>
          <w:color w:val="auto"/>
          <w:sz w:val="22"/>
          <w:szCs w:val="22"/>
          <w:lang w:val="pt-BR"/>
        </w:rPr>
        <w:t xml:space="preserve"> 8.666/1993 e 10.520/2002, bem como do edital de Pregão nos autos do processo em epígrafe, mediante condições e cláusulas a seguir estabelecidas.</w:t>
      </w:r>
    </w:p>
    <w:p w:rsidR="004C4AE5" w:rsidRPr="00F3600E" w:rsidRDefault="004C4AE5" w:rsidP="004C4AE5">
      <w:pPr>
        <w:pStyle w:val="Default"/>
        <w:ind w:firstLine="0"/>
        <w:rPr>
          <w:rFonts w:ascii="Century Gothic" w:hAnsi="Century Gothic"/>
          <w:b/>
          <w:bCs/>
          <w:color w:val="auto"/>
          <w:sz w:val="22"/>
          <w:szCs w:val="22"/>
          <w:lang w:val="pt-BR"/>
        </w:rPr>
      </w:pPr>
    </w:p>
    <w:p w:rsidR="004C4AE5" w:rsidRPr="00F3600E" w:rsidRDefault="004C4AE5" w:rsidP="004C4AE5">
      <w:pPr>
        <w:pStyle w:val="Default"/>
        <w:ind w:firstLine="0"/>
        <w:rPr>
          <w:rFonts w:ascii="Century Gothic" w:hAnsi="Century Gothic"/>
          <w:color w:val="auto"/>
          <w:sz w:val="22"/>
          <w:szCs w:val="22"/>
          <w:lang w:val="pt-BR" w:eastAsia="pt-BR" w:bidi="ar-SA"/>
        </w:rPr>
      </w:pPr>
      <w:r w:rsidRPr="00F3600E">
        <w:rPr>
          <w:rFonts w:ascii="Century Gothic" w:hAnsi="Century Gothic"/>
          <w:b/>
          <w:bCs/>
          <w:color w:val="auto"/>
          <w:sz w:val="22"/>
          <w:szCs w:val="22"/>
          <w:lang w:val="pt-BR" w:eastAsia="pt-BR" w:bidi="ar-SA"/>
        </w:rPr>
        <w:t xml:space="preserve">DETENTORA (S): </w:t>
      </w:r>
    </w:p>
    <w:p w:rsidR="004C4AE5" w:rsidRPr="00F3600E" w:rsidRDefault="004C4AE5" w:rsidP="004C4AE5">
      <w:pPr>
        <w:autoSpaceDE w:val="0"/>
        <w:autoSpaceDN w:val="0"/>
        <w:adjustRightInd w:val="0"/>
        <w:ind w:left="0" w:right="0"/>
        <w:rPr>
          <w:rFonts w:ascii="Century Gothic" w:hAnsi="Century Gothic" w:cs="Arial"/>
          <w:b/>
          <w:bCs/>
        </w:rPr>
      </w:pP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b/>
          <w:bCs/>
        </w:rPr>
        <w:t xml:space="preserve">DETENTORA 1 </w:t>
      </w: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rPr>
        <w:t xml:space="preserve">Denominação: .............................................. </w:t>
      </w: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rPr>
        <w:t xml:space="preserve">Endereço: ..................................................... </w:t>
      </w: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rPr>
        <w:t xml:space="preserve">CNPJ: ........................................................... </w:t>
      </w: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rPr>
        <w:t xml:space="preserve">Representante Legal: ................................... </w:t>
      </w:r>
    </w:p>
    <w:p w:rsidR="004C4AE5" w:rsidRPr="00F3600E" w:rsidRDefault="004C4AE5" w:rsidP="004C4AE5">
      <w:pPr>
        <w:autoSpaceDE w:val="0"/>
        <w:autoSpaceDN w:val="0"/>
        <w:adjustRightInd w:val="0"/>
        <w:ind w:left="0" w:right="0"/>
        <w:rPr>
          <w:rFonts w:ascii="Century Gothic" w:hAnsi="Century Gothic" w:cs="Arial"/>
          <w:b/>
          <w:bCs/>
        </w:rPr>
      </w:pP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b/>
          <w:bCs/>
        </w:rPr>
        <w:t xml:space="preserve">DETENTORA 2 </w:t>
      </w: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rPr>
        <w:t xml:space="preserve">Denominação: .............................................. </w:t>
      </w: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rPr>
        <w:t xml:space="preserve">Endereço: ..................................................... </w:t>
      </w: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rPr>
        <w:t xml:space="preserve">CNPJ: ........................................................... </w:t>
      </w: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rPr>
        <w:t xml:space="preserve">Representante Legal: ................................... </w:t>
      </w:r>
    </w:p>
    <w:p w:rsidR="004C4AE5" w:rsidRPr="00F3600E" w:rsidRDefault="004C4AE5" w:rsidP="004C4AE5">
      <w:pPr>
        <w:pageBreakBefore/>
        <w:autoSpaceDE w:val="0"/>
        <w:autoSpaceDN w:val="0"/>
        <w:adjustRightInd w:val="0"/>
        <w:ind w:left="0" w:right="0"/>
        <w:rPr>
          <w:rFonts w:ascii="Century Gothic" w:hAnsi="Century Gothic" w:cs="Arial"/>
        </w:rPr>
      </w:pPr>
      <w:r w:rsidRPr="00F3600E">
        <w:rPr>
          <w:rFonts w:ascii="Century Gothic" w:hAnsi="Century Gothic" w:cs="Arial"/>
          <w:b/>
          <w:bCs/>
        </w:rPr>
        <w:lastRenderedPageBreak/>
        <w:t xml:space="preserve">CLÁUSULA PRIMEIRA – </w:t>
      </w:r>
      <w:r w:rsidR="002F15D3" w:rsidRPr="00F3600E">
        <w:rPr>
          <w:rFonts w:ascii="Century Gothic" w:hAnsi="Century Gothic" w:cs="Arial"/>
          <w:b/>
          <w:bCs/>
        </w:rPr>
        <w:t xml:space="preserve">DO </w:t>
      </w:r>
      <w:r w:rsidRPr="00F3600E">
        <w:rPr>
          <w:rFonts w:ascii="Century Gothic" w:hAnsi="Century Gothic" w:cs="Arial"/>
          <w:b/>
          <w:bCs/>
        </w:rPr>
        <w:t xml:space="preserve">OBJETO </w:t>
      </w:r>
    </w:p>
    <w:p w:rsidR="004C4AE5" w:rsidRPr="00F3600E" w:rsidRDefault="004C4AE5" w:rsidP="004C4AE5">
      <w:pPr>
        <w:autoSpaceDE w:val="0"/>
        <w:autoSpaceDN w:val="0"/>
        <w:adjustRightInd w:val="0"/>
        <w:ind w:left="0" w:right="0"/>
        <w:rPr>
          <w:rFonts w:ascii="Century Gothic" w:eastAsia="MS Mincho" w:hAnsi="Century Gothic" w:cs="Arial"/>
          <w:b/>
          <w:bCs/>
        </w:rPr>
      </w:pPr>
    </w:p>
    <w:p w:rsidR="00602594" w:rsidRDefault="004C4AE5" w:rsidP="00602594">
      <w:pPr>
        <w:ind w:left="0"/>
      </w:pPr>
      <w:r w:rsidRPr="00F3600E">
        <w:rPr>
          <w:rFonts w:ascii="Century Gothic" w:eastAsia="MS Mincho" w:hAnsi="Century Gothic" w:cs="Arial"/>
          <w:b/>
          <w:bCs/>
        </w:rPr>
        <w:t>1.1 –</w:t>
      </w:r>
      <w:r w:rsidR="002F15D3" w:rsidRPr="00F3600E">
        <w:rPr>
          <w:rFonts w:ascii="Century Gothic" w:hAnsi="Century Gothic" w:cs="Arial"/>
          <w:bCs/>
        </w:rPr>
        <w:t>.</w:t>
      </w:r>
      <w:r w:rsidR="002F15D3" w:rsidRPr="00F3600E">
        <w:rPr>
          <w:rFonts w:ascii="Century Gothic" w:eastAsia="MS Mincho" w:hAnsi="Century Gothic" w:cs="Courier New"/>
          <w:b/>
          <w:bCs/>
        </w:rPr>
        <w:t xml:space="preserve">) </w:t>
      </w:r>
      <w:r w:rsidR="00602594" w:rsidRPr="00602594">
        <w:rPr>
          <w:rFonts w:ascii="Century Gothic" w:hAnsi="Century Gothic"/>
        </w:rPr>
        <w:t>A presente ata tem por objeto o Registro de Preços para futura e eventual aquisição de serviços de manutenção preventiva e corretiva para pequenos reparos nas instalações dos prédios públicos da Secretaria de Educação e Cultura, conforme condições e especificações descritas abaixo:</w:t>
      </w:r>
    </w:p>
    <w:p w:rsidR="004C4AE5" w:rsidRPr="00F3600E" w:rsidRDefault="004C4AE5" w:rsidP="004C4AE5">
      <w:pPr>
        <w:autoSpaceDE w:val="0"/>
        <w:autoSpaceDN w:val="0"/>
        <w:adjustRightInd w:val="0"/>
        <w:ind w:left="0" w:right="0"/>
        <w:rPr>
          <w:rFonts w:ascii="Century Gothic" w:hAnsi="Century Gothic" w:cs="Arial"/>
        </w:rPr>
      </w:pPr>
    </w:p>
    <w:p w:rsidR="002F15D3" w:rsidRPr="00F3600E" w:rsidRDefault="002F15D3" w:rsidP="004C4AE5">
      <w:pPr>
        <w:autoSpaceDE w:val="0"/>
        <w:autoSpaceDN w:val="0"/>
        <w:adjustRightInd w:val="0"/>
        <w:ind w:left="0" w:right="0"/>
        <w:rPr>
          <w:rFonts w:ascii="Century Gothic" w:hAnsi="Century Gothic" w:cs="Arial"/>
          <w:b/>
          <w:bCs/>
        </w:rPr>
      </w:pP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b/>
          <w:bCs/>
        </w:rPr>
        <w:t xml:space="preserve">CLÁUSULA SEGUNDA – </w:t>
      </w:r>
      <w:r w:rsidR="00602594">
        <w:rPr>
          <w:rFonts w:ascii="Century Gothic" w:hAnsi="Century Gothic" w:cs="Arial"/>
          <w:b/>
          <w:bCs/>
        </w:rPr>
        <w:t>DOS SERVIÇOS</w:t>
      </w:r>
      <w:r w:rsidRPr="00F3600E">
        <w:rPr>
          <w:rFonts w:ascii="Century Gothic" w:hAnsi="Century Gothic" w:cs="Arial"/>
          <w:b/>
          <w:bCs/>
        </w:rPr>
        <w:t xml:space="preserve"> </w:t>
      </w:r>
    </w:p>
    <w:p w:rsidR="004C4AE5" w:rsidRPr="00F3600E" w:rsidRDefault="004C4AE5" w:rsidP="004C4AE5">
      <w:pPr>
        <w:autoSpaceDE w:val="0"/>
        <w:autoSpaceDN w:val="0"/>
        <w:adjustRightInd w:val="0"/>
        <w:ind w:left="0" w:right="0"/>
        <w:rPr>
          <w:rFonts w:ascii="Century Gothic" w:eastAsia="MS Mincho" w:hAnsi="Century Gothic" w:cs="Arial"/>
          <w:b/>
          <w:bCs/>
        </w:rPr>
      </w:pPr>
    </w:p>
    <w:p w:rsidR="004C4AE5" w:rsidRPr="00F3600E" w:rsidRDefault="004C4AE5" w:rsidP="004C4AE5">
      <w:pPr>
        <w:autoSpaceDE w:val="0"/>
        <w:autoSpaceDN w:val="0"/>
        <w:adjustRightInd w:val="0"/>
        <w:ind w:left="0" w:right="0"/>
        <w:rPr>
          <w:rFonts w:ascii="Century Gothic" w:hAnsi="Century Gothic" w:cs="Arial"/>
          <w:b/>
          <w:u w:val="single"/>
        </w:rPr>
      </w:pPr>
      <w:r w:rsidRPr="00F3600E">
        <w:rPr>
          <w:rFonts w:ascii="Century Gothic" w:eastAsia="MS Mincho" w:hAnsi="Century Gothic" w:cs="Arial"/>
          <w:b/>
          <w:bCs/>
        </w:rPr>
        <w:t xml:space="preserve">2.1 – </w:t>
      </w:r>
      <w:r w:rsidR="00602594" w:rsidRPr="00602594">
        <w:rPr>
          <w:rFonts w:ascii="Century Gothic" w:hAnsi="Century Gothic"/>
        </w:rPr>
        <w:t>Os serviços deverão ser executados nas quantidades solicitadas na requisição de acordo com as condições técnicas exigidas.</w:t>
      </w:r>
    </w:p>
    <w:p w:rsidR="004C4AE5" w:rsidRPr="00F3600E" w:rsidRDefault="004C4AE5" w:rsidP="004C4AE5">
      <w:pPr>
        <w:autoSpaceDE w:val="0"/>
        <w:autoSpaceDN w:val="0"/>
        <w:adjustRightInd w:val="0"/>
        <w:ind w:left="0" w:right="0"/>
        <w:rPr>
          <w:rFonts w:ascii="Century Gothic" w:hAnsi="Century Gothic" w:cs="Arial"/>
          <w:b/>
          <w:bCs/>
        </w:rPr>
      </w:pP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b/>
          <w:bCs/>
        </w:rPr>
        <w:t xml:space="preserve">CLÁUSULA TERCEIRA – </w:t>
      </w:r>
      <w:r w:rsidR="00602594">
        <w:rPr>
          <w:rFonts w:ascii="Century Gothic" w:hAnsi="Century Gothic" w:cs="Arial"/>
          <w:b/>
          <w:bCs/>
        </w:rPr>
        <w:t>DO RECEBIMENTO DO SERVIÇOS</w:t>
      </w:r>
      <w:r w:rsidRPr="00F3600E">
        <w:rPr>
          <w:rFonts w:ascii="Century Gothic" w:hAnsi="Century Gothic" w:cs="Arial"/>
          <w:b/>
          <w:bCs/>
        </w:rPr>
        <w:t xml:space="preserve"> </w:t>
      </w:r>
    </w:p>
    <w:p w:rsidR="004C4AE5" w:rsidRPr="00F3600E" w:rsidRDefault="004C4AE5" w:rsidP="004C4AE5">
      <w:pPr>
        <w:autoSpaceDE w:val="0"/>
        <w:autoSpaceDN w:val="0"/>
        <w:adjustRightInd w:val="0"/>
        <w:ind w:left="0" w:right="0"/>
        <w:rPr>
          <w:rFonts w:ascii="Century Gothic" w:hAnsi="Century Gothic" w:cs="Arial"/>
          <w:b/>
          <w:bCs/>
        </w:rPr>
      </w:pP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b/>
          <w:bCs/>
        </w:rPr>
        <w:t xml:space="preserve">3.1 – </w:t>
      </w:r>
      <w:r w:rsidR="00602594" w:rsidRPr="00602594">
        <w:rPr>
          <w:rFonts w:ascii="Century Gothic" w:hAnsi="Century Gothic"/>
        </w:rPr>
        <w:t>Os serviços, serão recebidos pela Secretaria de Educação e Cultura, devendo, obrigatoriamente, no ato de entrega, estar nas condições exigidas no edital e no instrumento contratual, e na legislação que regulamenta a matéria.</w:t>
      </w:r>
    </w:p>
    <w:p w:rsidR="004C4AE5" w:rsidRPr="00F3600E" w:rsidRDefault="004C4AE5" w:rsidP="004C4AE5">
      <w:pPr>
        <w:autoSpaceDE w:val="0"/>
        <w:autoSpaceDN w:val="0"/>
        <w:adjustRightInd w:val="0"/>
        <w:ind w:left="0" w:right="0"/>
        <w:rPr>
          <w:rFonts w:ascii="Century Gothic" w:hAnsi="Century Gothic" w:cs="Arial"/>
        </w:rPr>
      </w:pPr>
    </w:p>
    <w:p w:rsidR="004C4AE5" w:rsidRPr="00F3600E" w:rsidRDefault="004C4AE5" w:rsidP="00602594">
      <w:pPr>
        <w:autoSpaceDE w:val="0"/>
        <w:autoSpaceDN w:val="0"/>
        <w:adjustRightInd w:val="0"/>
        <w:ind w:left="0" w:right="0"/>
        <w:rPr>
          <w:rFonts w:ascii="Century Gothic" w:hAnsi="Century Gothic"/>
        </w:rPr>
      </w:pPr>
    </w:p>
    <w:p w:rsidR="004C4AE5" w:rsidRPr="00F3600E" w:rsidRDefault="004C4AE5" w:rsidP="004C4AE5">
      <w:pPr>
        <w:autoSpaceDE w:val="0"/>
        <w:autoSpaceDN w:val="0"/>
        <w:adjustRightInd w:val="0"/>
        <w:ind w:left="0" w:right="0"/>
        <w:rPr>
          <w:rFonts w:ascii="Century Gothic" w:hAnsi="Century Gothic"/>
        </w:rPr>
      </w:pPr>
    </w:p>
    <w:p w:rsidR="004C4AE5" w:rsidRPr="00F3600E" w:rsidRDefault="004C4AE5" w:rsidP="004C4AE5">
      <w:pPr>
        <w:autoSpaceDE w:val="0"/>
        <w:autoSpaceDN w:val="0"/>
        <w:adjustRightInd w:val="0"/>
        <w:ind w:left="0" w:right="0"/>
        <w:rPr>
          <w:rFonts w:ascii="Century Gothic" w:hAnsi="Century Gothic" w:cs="Arial"/>
          <w:b/>
          <w:bCs/>
        </w:rPr>
      </w:pPr>
      <w:r w:rsidRPr="00F3600E">
        <w:rPr>
          <w:rFonts w:ascii="Century Gothic" w:hAnsi="Century Gothic" w:cs="Arial"/>
          <w:b/>
          <w:bCs/>
        </w:rPr>
        <w:t xml:space="preserve">CLÁUSULA QUARTA – </w:t>
      </w:r>
      <w:r w:rsidR="00602594">
        <w:rPr>
          <w:rFonts w:ascii="Century Gothic" w:hAnsi="Century Gothic" w:cs="Arial"/>
          <w:b/>
          <w:bCs/>
        </w:rPr>
        <w:t>DOS PREÇOS</w:t>
      </w:r>
    </w:p>
    <w:p w:rsidR="004C4AE5" w:rsidRPr="00F3600E" w:rsidRDefault="004C4AE5" w:rsidP="004C4AE5">
      <w:pPr>
        <w:autoSpaceDE w:val="0"/>
        <w:autoSpaceDN w:val="0"/>
        <w:adjustRightInd w:val="0"/>
        <w:ind w:left="0" w:right="0"/>
        <w:rPr>
          <w:rFonts w:ascii="Century Gothic" w:hAnsi="Century Gothic" w:cs="Arial"/>
        </w:rPr>
      </w:pPr>
    </w:p>
    <w:p w:rsidR="004C4AE5" w:rsidRPr="00602594"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b/>
          <w:bCs/>
        </w:rPr>
        <w:t xml:space="preserve">4.1 </w:t>
      </w:r>
      <w:r w:rsidRPr="00F3600E">
        <w:rPr>
          <w:rFonts w:ascii="Century Gothic" w:hAnsi="Century Gothic" w:cs="Arial"/>
          <w:b/>
        </w:rPr>
        <w:t>–</w:t>
      </w:r>
      <w:r w:rsidRPr="00F3600E">
        <w:rPr>
          <w:rFonts w:ascii="Century Gothic" w:hAnsi="Century Gothic" w:cs="Arial"/>
        </w:rPr>
        <w:t xml:space="preserve"> </w:t>
      </w:r>
      <w:proofErr w:type="spellStart"/>
      <w:r w:rsidR="00602594" w:rsidRPr="00602594">
        <w:rPr>
          <w:rFonts w:ascii="Century Gothic" w:hAnsi="Century Gothic"/>
        </w:rPr>
        <w:t>Und</w:t>
      </w:r>
      <w:proofErr w:type="spellEnd"/>
      <w:r w:rsidR="00602594" w:rsidRPr="00602594">
        <w:rPr>
          <w:rFonts w:ascii="Century Gothic" w:hAnsi="Century Gothic"/>
        </w:rPr>
        <w:t xml:space="preserve">. Descrição/especificação </w:t>
      </w:r>
      <w:proofErr w:type="spellStart"/>
      <w:r w:rsidR="00602594" w:rsidRPr="00602594">
        <w:rPr>
          <w:rFonts w:ascii="Century Gothic" w:hAnsi="Century Gothic"/>
        </w:rPr>
        <w:t>Qtd</w:t>
      </w:r>
      <w:proofErr w:type="spellEnd"/>
      <w:r w:rsidR="00602594" w:rsidRPr="00602594">
        <w:rPr>
          <w:rFonts w:ascii="Century Gothic" w:hAnsi="Century Gothic"/>
        </w:rPr>
        <w:t xml:space="preserve"> Valor </w:t>
      </w:r>
      <w:proofErr w:type="spellStart"/>
      <w:r w:rsidR="00602594" w:rsidRPr="00602594">
        <w:rPr>
          <w:rFonts w:ascii="Century Gothic" w:hAnsi="Century Gothic"/>
        </w:rPr>
        <w:t>unit</w:t>
      </w:r>
      <w:proofErr w:type="spellEnd"/>
      <w:r w:rsidR="00602594" w:rsidRPr="00602594">
        <w:rPr>
          <w:rFonts w:ascii="Century Gothic" w:hAnsi="Century Gothic"/>
        </w:rPr>
        <w:t>. Valor total / Hora Manutenção Preventiva e Corretiva das Instalações hidráulicas. Prediais, pedreiros/ marcenarias/ serralheria/ pintura/ eletricista. (Consiste em: rotinas de inspeção das instalações físicas e prediais.) das escolas, creches e Departamentos pertencentes a Secretaria Munici</w:t>
      </w:r>
      <w:r w:rsidR="004D4C0E">
        <w:rPr>
          <w:rFonts w:ascii="Century Gothic" w:hAnsi="Century Gothic"/>
        </w:rPr>
        <w:t>pal de Educação e Cultura. Total de 9.000( nove mil) horas</w:t>
      </w:r>
      <w:r w:rsidR="004D4C0E" w:rsidRPr="00602594">
        <w:rPr>
          <w:rFonts w:ascii="Century Gothic" w:hAnsi="Century Gothic"/>
        </w:rPr>
        <w:t>. Os</w:t>
      </w:r>
      <w:r w:rsidR="00602594" w:rsidRPr="00602594">
        <w:rPr>
          <w:rFonts w:ascii="Century Gothic" w:hAnsi="Century Gothic"/>
        </w:rPr>
        <w:t xml:space="preserve"> preços ofertados </w:t>
      </w:r>
      <w:r w:rsidR="004D4C0E" w:rsidRPr="00602594">
        <w:rPr>
          <w:rFonts w:ascii="Century Gothic" w:hAnsi="Century Gothic"/>
        </w:rPr>
        <w:t>pela empresa signatária</w:t>
      </w:r>
      <w:r w:rsidR="00602594" w:rsidRPr="00602594">
        <w:rPr>
          <w:rFonts w:ascii="Century Gothic" w:hAnsi="Century Gothic"/>
        </w:rPr>
        <w:t xml:space="preserve"> da presente Ata de Registro de Preços obedecida a classificação no Pregão Presencial</w:t>
      </w:r>
      <w:r w:rsidR="004D4C0E">
        <w:rPr>
          <w:rFonts w:ascii="Century Gothic" w:hAnsi="Century Gothic"/>
        </w:rPr>
        <w:t xml:space="preserve"> nº 062</w:t>
      </w:r>
      <w:r w:rsidR="00602594" w:rsidRPr="00602594">
        <w:rPr>
          <w:rFonts w:ascii="Century Gothic" w:hAnsi="Century Gothic"/>
        </w:rPr>
        <w:t>/2018,</w:t>
      </w:r>
    </w:p>
    <w:p w:rsidR="004C4AE5" w:rsidRPr="00602594" w:rsidRDefault="004C4AE5" w:rsidP="004C4AE5">
      <w:pPr>
        <w:autoSpaceDE w:val="0"/>
        <w:autoSpaceDN w:val="0"/>
        <w:adjustRightInd w:val="0"/>
        <w:ind w:left="0" w:right="0"/>
        <w:rPr>
          <w:rFonts w:ascii="Century Gothic" w:hAnsi="Century Gothic" w:cs="Arial"/>
        </w:rPr>
      </w:pPr>
    </w:p>
    <w:p w:rsidR="004C4AE5" w:rsidRPr="00602594" w:rsidRDefault="004C4AE5" w:rsidP="004C4AE5">
      <w:pPr>
        <w:autoSpaceDE w:val="0"/>
        <w:autoSpaceDN w:val="0"/>
        <w:adjustRightInd w:val="0"/>
        <w:ind w:left="0" w:right="0"/>
        <w:rPr>
          <w:rFonts w:ascii="Century Gothic" w:hAnsi="Century Gothic" w:cs="Arial"/>
          <w:b/>
          <w:bCs/>
        </w:rPr>
      </w:pPr>
      <w:r w:rsidRPr="00602594">
        <w:rPr>
          <w:rFonts w:ascii="Century Gothic" w:hAnsi="Century Gothic" w:cs="Arial"/>
          <w:b/>
          <w:bCs/>
        </w:rPr>
        <w:t xml:space="preserve">4.2 </w:t>
      </w:r>
      <w:r w:rsidRPr="00602594">
        <w:rPr>
          <w:rFonts w:ascii="Century Gothic" w:hAnsi="Century Gothic" w:cs="Arial"/>
          <w:b/>
        </w:rPr>
        <w:t xml:space="preserve">– </w:t>
      </w:r>
      <w:r w:rsidR="00602594" w:rsidRPr="00602594">
        <w:rPr>
          <w:rFonts w:ascii="Century Gothic" w:hAnsi="Century Gothic"/>
        </w:rPr>
        <w:t>Em cada serviço decorrente desta Ata, serão observadas, quanto ao preço, as cláusulas e condições constantes do Ed</w:t>
      </w:r>
      <w:r w:rsidR="004D4C0E">
        <w:rPr>
          <w:rFonts w:ascii="Century Gothic" w:hAnsi="Century Gothic"/>
        </w:rPr>
        <w:t>ital do Pregão Presencial nº 062</w:t>
      </w:r>
      <w:r w:rsidR="00602594" w:rsidRPr="00602594">
        <w:rPr>
          <w:rFonts w:ascii="Century Gothic" w:hAnsi="Century Gothic"/>
        </w:rPr>
        <w:t>/2018, que a precedeu, na íntegra, o presente instrumento de compromisso.</w:t>
      </w:r>
    </w:p>
    <w:p w:rsidR="004D4C0E" w:rsidRDefault="004D4C0E" w:rsidP="004C4AE5">
      <w:pPr>
        <w:autoSpaceDE w:val="0"/>
        <w:autoSpaceDN w:val="0"/>
        <w:adjustRightInd w:val="0"/>
        <w:ind w:left="0" w:right="0"/>
        <w:rPr>
          <w:rFonts w:ascii="Century Gothic" w:hAnsi="Century Gothic"/>
          <w:b/>
        </w:rPr>
      </w:pPr>
    </w:p>
    <w:p w:rsidR="004C4AE5" w:rsidRPr="00602594" w:rsidRDefault="004C4AE5" w:rsidP="004C4AE5">
      <w:pPr>
        <w:autoSpaceDE w:val="0"/>
        <w:autoSpaceDN w:val="0"/>
        <w:adjustRightInd w:val="0"/>
        <w:ind w:left="0" w:right="0"/>
        <w:rPr>
          <w:rFonts w:ascii="Century Gothic" w:hAnsi="Century Gothic"/>
        </w:rPr>
      </w:pPr>
      <w:r w:rsidRPr="00602594">
        <w:rPr>
          <w:rFonts w:ascii="Century Gothic" w:hAnsi="Century Gothic"/>
          <w:b/>
        </w:rPr>
        <w:t xml:space="preserve">4.3 – </w:t>
      </w:r>
      <w:r w:rsidRPr="00602594">
        <w:rPr>
          <w:rFonts w:ascii="Century Gothic" w:hAnsi="Century Gothic"/>
        </w:rPr>
        <w:t>Efetuar o registro do licitante fornecedor e firmar a correspondente Ata de Registro de Preços.</w:t>
      </w:r>
    </w:p>
    <w:p w:rsidR="004C4AE5" w:rsidRPr="00602594" w:rsidRDefault="004C4AE5" w:rsidP="004C4AE5">
      <w:pPr>
        <w:autoSpaceDE w:val="0"/>
        <w:autoSpaceDN w:val="0"/>
        <w:adjustRightInd w:val="0"/>
        <w:ind w:left="0" w:right="0"/>
        <w:rPr>
          <w:rFonts w:ascii="Century Gothic" w:hAnsi="Century Gothic"/>
        </w:rPr>
      </w:pPr>
    </w:p>
    <w:p w:rsidR="004C4AE5" w:rsidRPr="00602594" w:rsidRDefault="004C4AE5" w:rsidP="004C4AE5">
      <w:pPr>
        <w:autoSpaceDE w:val="0"/>
        <w:autoSpaceDN w:val="0"/>
        <w:adjustRightInd w:val="0"/>
        <w:ind w:left="0" w:right="0"/>
        <w:rPr>
          <w:rFonts w:ascii="Century Gothic" w:hAnsi="Century Gothic" w:cs="Arial"/>
          <w:b/>
          <w:bCs/>
        </w:rPr>
      </w:pPr>
      <w:r w:rsidRPr="00602594">
        <w:rPr>
          <w:rFonts w:ascii="Century Gothic" w:hAnsi="Century Gothic"/>
          <w:b/>
        </w:rPr>
        <w:t xml:space="preserve">4.4 – </w:t>
      </w:r>
      <w:r w:rsidR="00602594" w:rsidRPr="00602594">
        <w:rPr>
          <w:rFonts w:ascii="Century Gothic" w:hAnsi="Century Gothic"/>
        </w:rPr>
        <w:t>O preço unitário a ser pago será o constante da proposta apresentada no Pregão Presencial nº 0xx/2018, pela empresa constante da presente Ata de Registro de Preços</w:t>
      </w:r>
    </w:p>
    <w:p w:rsidR="004C4AE5" w:rsidRPr="00F3600E" w:rsidRDefault="004C4AE5" w:rsidP="004C4AE5">
      <w:pPr>
        <w:autoSpaceDE w:val="0"/>
        <w:autoSpaceDN w:val="0"/>
        <w:adjustRightInd w:val="0"/>
        <w:ind w:left="0" w:right="0"/>
        <w:rPr>
          <w:rFonts w:ascii="Century Gothic" w:hAnsi="Century Gothic" w:cs="Arial"/>
          <w:b/>
          <w:bCs/>
        </w:rPr>
      </w:pPr>
    </w:p>
    <w:p w:rsidR="004C4AE5" w:rsidRPr="00F3600E" w:rsidRDefault="004C4AE5" w:rsidP="004C4AE5">
      <w:pPr>
        <w:autoSpaceDE w:val="0"/>
        <w:autoSpaceDN w:val="0"/>
        <w:adjustRightInd w:val="0"/>
        <w:ind w:left="0" w:right="0"/>
        <w:rPr>
          <w:rFonts w:ascii="Century Gothic" w:hAnsi="Century Gothic" w:cs="Arial"/>
          <w:b/>
          <w:bCs/>
        </w:rPr>
      </w:pPr>
      <w:r w:rsidRPr="00F3600E">
        <w:rPr>
          <w:rFonts w:ascii="Century Gothic" w:hAnsi="Century Gothic" w:cs="Arial"/>
          <w:b/>
          <w:bCs/>
        </w:rPr>
        <w:t xml:space="preserve">CLÁUSULA QUINTA – </w:t>
      </w:r>
      <w:r w:rsidR="00602594">
        <w:rPr>
          <w:rFonts w:ascii="Century Gothic" w:hAnsi="Century Gothic" w:cs="Arial"/>
          <w:b/>
          <w:bCs/>
        </w:rPr>
        <w:t>DAS CONDIÇOES DE PAGAMENTO</w:t>
      </w:r>
    </w:p>
    <w:p w:rsidR="004C4AE5" w:rsidRPr="00F3600E" w:rsidRDefault="004C4AE5" w:rsidP="004C4AE5">
      <w:pPr>
        <w:autoSpaceDE w:val="0"/>
        <w:autoSpaceDN w:val="0"/>
        <w:adjustRightInd w:val="0"/>
        <w:ind w:left="0" w:right="0"/>
        <w:rPr>
          <w:rFonts w:ascii="Century Gothic" w:hAnsi="Century Gothic" w:cs="Arial"/>
        </w:rPr>
      </w:pP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b/>
          <w:bCs/>
        </w:rPr>
        <w:t xml:space="preserve">5.1 </w:t>
      </w:r>
      <w:r w:rsidRPr="00F3600E">
        <w:rPr>
          <w:rFonts w:ascii="Century Gothic" w:hAnsi="Century Gothic" w:cs="Arial"/>
          <w:b/>
        </w:rPr>
        <w:t xml:space="preserve">– </w:t>
      </w:r>
      <w:r w:rsidR="00602594" w:rsidRPr="00602594">
        <w:rPr>
          <w:rFonts w:ascii="Century Gothic" w:hAnsi="Century Gothic"/>
        </w:rPr>
        <w:t xml:space="preserve">Os pagamentos serão efetuados pela Prefeitura Municipal, </w:t>
      </w:r>
      <w:r w:rsidR="00602594" w:rsidRPr="00602594">
        <w:rPr>
          <w:rFonts w:ascii="Century Gothic" w:hAnsi="Century Gothic"/>
          <w:b/>
        </w:rPr>
        <w:t>em até 30 dias após a emissão da Nota Fiscal correta, através de conta corrente da Detentora.</w:t>
      </w:r>
    </w:p>
    <w:p w:rsidR="004C4AE5" w:rsidRPr="00F3600E" w:rsidRDefault="004C4AE5" w:rsidP="004C4AE5">
      <w:pPr>
        <w:autoSpaceDE w:val="0"/>
        <w:autoSpaceDN w:val="0"/>
        <w:adjustRightInd w:val="0"/>
        <w:ind w:left="0" w:right="0"/>
        <w:rPr>
          <w:rFonts w:ascii="Century Gothic" w:hAnsi="Century Gothic" w:cs="Arial"/>
          <w:b/>
          <w:bCs/>
        </w:rPr>
      </w:pP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b/>
          <w:bCs/>
        </w:rPr>
        <w:t xml:space="preserve">CLÁUSULA SEXTA – </w:t>
      </w:r>
      <w:r w:rsidR="00602594">
        <w:rPr>
          <w:rFonts w:ascii="Century Gothic" w:hAnsi="Century Gothic" w:cs="Arial"/>
          <w:b/>
          <w:bCs/>
        </w:rPr>
        <w:t>DA ADEQUAÇÃO DOS PREÇOS</w:t>
      </w:r>
    </w:p>
    <w:p w:rsidR="004C4AE5" w:rsidRPr="00F3600E" w:rsidRDefault="004C4AE5" w:rsidP="004C4AE5">
      <w:pPr>
        <w:autoSpaceDE w:val="0"/>
        <w:autoSpaceDN w:val="0"/>
        <w:adjustRightInd w:val="0"/>
        <w:ind w:left="0" w:right="0"/>
        <w:rPr>
          <w:rFonts w:ascii="Century Gothic" w:hAnsi="Century Gothic" w:cs="Arial"/>
          <w:b/>
          <w:bCs/>
        </w:rPr>
      </w:pPr>
    </w:p>
    <w:p w:rsidR="00602594" w:rsidRDefault="004C4AE5" w:rsidP="004D4C0E">
      <w:pPr>
        <w:ind w:left="0"/>
      </w:pPr>
      <w:r w:rsidRPr="00F3600E">
        <w:rPr>
          <w:rFonts w:ascii="Century Gothic" w:hAnsi="Century Gothic" w:cs="Arial"/>
          <w:b/>
          <w:bCs/>
        </w:rPr>
        <w:lastRenderedPageBreak/>
        <w:t xml:space="preserve">6.1 </w:t>
      </w:r>
      <w:r w:rsidRPr="00F3600E">
        <w:rPr>
          <w:rFonts w:ascii="Century Gothic" w:hAnsi="Century Gothic" w:cs="Arial"/>
          <w:b/>
        </w:rPr>
        <w:t xml:space="preserve">– </w:t>
      </w:r>
      <w:r w:rsidR="00602594" w:rsidRPr="00602594">
        <w:rPr>
          <w:rFonts w:ascii="Century Gothic" w:hAnsi="Century Gothic"/>
        </w:rPr>
        <w:t>O município de Agudos poderá, a qualquer tempo, rever os preços registrados, reduzindo-os de conformidade com pesquisa de mercado, para os fins previstos no inciso V do Art. 15 da Lei 8.666/93 com as alterações posteriores, ou quando as alterações conjunturais provocarem a redução dos preços praticados.</w:t>
      </w:r>
      <w:r w:rsidR="00602594">
        <w:t xml:space="preserve"> </w:t>
      </w:r>
    </w:p>
    <w:p w:rsidR="004C4AE5" w:rsidRPr="00F3600E" w:rsidRDefault="004C4AE5" w:rsidP="00602594">
      <w:pPr>
        <w:autoSpaceDE w:val="0"/>
        <w:autoSpaceDN w:val="0"/>
        <w:adjustRightInd w:val="0"/>
        <w:ind w:left="0" w:right="0"/>
        <w:rPr>
          <w:rFonts w:ascii="Century Gothic" w:hAnsi="Century Gothic" w:cs="Arial"/>
        </w:rPr>
      </w:pPr>
    </w:p>
    <w:p w:rsidR="004C4AE5" w:rsidRDefault="004C4AE5" w:rsidP="004C4AE5">
      <w:pPr>
        <w:autoSpaceDE w:val="0"/>
        <w:autoSpaceDN w:val="0"/>
        <w:adjustRightInd w:val="0"/>
        <w:ind w:left="0" w:right="0"/>
        <w:rPr>
          <w:rFonts w:ascii="Century Gothic" w:hAnsi="Century Gothic"/>
        </w:rPr>
      </w:pPr>
      <w:r w:rsidRPr="00F3600E">
        <w:rPr>
          <w:rFonts w:ascii="Century Gothic" w:hAnsi="Century Gothic" w:cs="Arial"/>
          <w:b/>
          <w:bCs/>
        </w:rPr>
        <w:t xml:space="preserve">6.2 </w:t>
      </w:r>
      <w:r w:rsidRPr="00F3600E">
        <w:rPr>
          <w:rFonts w:ascii="Century Gothic" w:hAnsi="Century Gothic" w:cs="Arial"/>
          <w:b/>
        </w:rPr>
        <w:t xml:space="preserve">– </w:t>
      </w:r>
      <w:r w:rsidR="00602594" w:rsidRPr="00602594">
        <w:rPr>
          <w:rFonts w:ascii="Century Gothic" w:hAnsi="Century Gothic"/>
        </w:rPr>
        <w:t>Os preços registrados poderão ser majorados, em decorrência de fato superveniente e de natureza econômica, capaz de comprometer o equilíbrio econômico-financeiro da Detentora, por solicitação motivada e justificada e documentada.</w:t>
      </w:r>
    </w:p>
    <w:p w:rsidR="004D4C0E" w:rsidRDefault="004D4C0E" w:rsidP="004C4AE5">
      <w:pPr>
        <w:autoSpaceDE w:val="0"/>
        <w:autoSpaceDN w:val="0"/>
        <w:adjustRightInd w:val="0"/>
        <w:ind w:left="0" w:right="0"/>
        <w:rPr>
          <w:rFonts w:ascii="Century Gothic" w:hAnsi="Century Gothic"/>
          <w:b/>
        </w:rPr>
      </w:pPr>
    </w:p>
    <w:p w:rsidR="00602594" w:rsidRPr="00602594" w:rsidRDefault="00602594" w:rsidP="004C4AE5">
      <w:pPr>
        <w:autoSpaceDE w:val="0"/>
        <w:autoSpaceDN w:val="0"/>
        <w:adjustRightInd w:val="0"/>
        <w:ind w:left="0" w:right="0"/>
        <w:rPr>
          <w:rFonts w:ascii="Century Gothic" w:hAnsi="Century Gothic" w:cs="Arial"/>
          <w:b/>
        </w:rPr>
      </w:pPr>
      <w:r w:rsidRPr="00602594">
        <w:rPr>
          <w:rFonts w:ascii="Century Gothic" w:hAnsi="Century Gothic"/>
          <w:b/>
        </w:rPr>
        <w:t>6.2.1-</w:t>
      </w:r>
      <w:r w:rsidRPr="00602594">
        <w:t xml:space="preserve"> </w:t>
      </w:r>
      <w:r w:rsidRPr="00602594">
        <w:rPr>
          <w:rFonts w:ascii="Century Gothic" w:hAnsi="Century Gothic"/>
        </w:rPr>
        <w:t>O pedido deverá ser devidamente justificado e instruído com documentos e planilhas analíticas, que comprovem a sua procedência, instruídos com documentos necessários – que embasaram a oferta de preços por ocasião da classificação e os apurados no momento do pedido do reequilíbrio solicitado</w:t>
      </w:r>
      <w:r>
        <w:t>.</w:t>
      </w:r>
    </w:p>
    <w:p w:rsidR="003B6ABF" w:rsidRPr="00F3600E" w:rsidRDefault="003B6ABF" w:rsidP="004C4AE5">
      <w:pPr>
        <w:autoSpaceDE w:val="0"/>
        <w:autoSpaceDN w:val="0"/>
        <w:adjustRightInd w:val="0"/>
        <w:ind w:left="0" w:right="0"/>
        <w:rPr>
          <w:rFonts w:ascii="Century Gothic" w:hAnsi="Century Gothic" w:cs="Arial"/>
          <w:b/>
          <w:bCs/>
        </w:rPr>
      </w:pP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b/>
          <w:bCs/>
        </w:rPr>
        <w:t xml:space="preserve">CLÁUSULA SÉTIMA – </w:t>
      </w:r>
      <w:r w:rsidR="00602594">
        <w:rPr>
          <w:rFonts w:ascii="Century Gothic" w:hAnsi="Century Gothic" w:cs="Arial"/>
          <w:b/>
          <w:bCs/>
        </w:rPr>
        <w:t>DA DOTAÇÃO ORÇAMENTARIA</w:t>
      </w:r>
      <w:r w:rsidRPr="00F3600E">
        <w:rPr>
          <w:rFonts w:ascii="Century Gothic" w:hAnsi="Century Gothic" w:cs="Arial"/>
          <w:b/>
          <w:bCs/>
        </w:rPr>
        <w:t xml:space="preserve"> </w:t>
      </w:r>
    </w:p>
    <w:p w:rsidR="004C4AE5" w:rsidRPr="00F3600E" w:rsidRDefault="004C4AE5" w:rsidP="004C4AE5">
      <w:pPr>
        <w:autoSpaceDE w:val="0"/>
        <w:autoSpaceDN w:val="0"/>
        <w:adjustRightInd w:val="0"/>
        <w:ind w:left="0" w:right="0"/>
        <w:rPr>
          <w:rFonts w:ascii="Century Gothic" w:hAnsi="Century Gothic" w:cs="Arial"/>
          <w:b/>
          <w:bCs/>
        </w:rPr>
      </w:pPr>
    </w:p>
    <w:p w:rsidR="00602594" w:rsidRDefault="004C4AE5" w:rsidP="00602594">
      <w:pPr>
        <w:ind w:left="0"/>
        <w:rPr>
          <w:rFonts w:ascii="Century Gothic" w:hAnsi="Century Gothic"/>
        </w:rPr>
      </w:pPr>
      <w:r w:rsidRPr="00F3600E">
        <w:rPr>
          <w:rFonts w:ascii="Century Gothic" w:hAnsi="Century Gothic" w:cs="Arial"/>
          <w:b/>
          <w:bCs/>
        </w:rPr>
        <w:t xml:space="preserve">7.1 </w:t>
      </w:r>
      <w:r w:rsidRPr="00F3600E">
        <w:rPr>
          <w:rFonts w:ascii="Century Gothic" w:hAnsi="Century Gothic" w:cs="Arial"/>
          <w:b/>
        </w:rPr>
        <w:t xml:space="preserve">– </w:t>
      </w:r>
      <w:r w:rsidR="00602594" w:rsidRPr="00602594">
        <w:rPr>
          <w:rFonts w:ascii="Century Gothic" w:hAnsi="Century Gothic"/>
        </w:rPr>
        <w:t xml:space="preserve">As despesas decorrentes desta Ata de Registro de Preços correrão à conta dos recursos orçamentários consignados no orçamento da Secretaria de Educação </w:t>
      </w:r>
      <w:r w:rsidR="004D4C0E" w:rsidRPr="00602594">
        <w:rPr>
          <w:rFonts w:ascii="Century Gothic" w:hAnsi="Century Gothic"/>
        </w:rPr>
        <w:t>Cultura do</w:t>
      </w:r>
      <w:r w:rsidR="00602594" w:rsidRPr="00602594">
        <w:rPr>
          <w:rFonts w:ascii="Century Gothic" w:hAnsi="Century Gothic"/>
        </w:rPr>
        <w:t xml:space="preserve"> </w:t>
      </w:r>
      <w:r w:rsidR="004D4C0E" w:rsidRPr="00602594">
        <w:rPr>
          <w:rFonts w:ascii="Century Gothic" w:hAnsi="Century Gothic"/>
        </w:rPr>
        <w:t>Município</w:t>
      </w:r>
      <w:r w:rsidR="00602594">
        <w:rPr>
          <w:rFonts w:ascii="Century Gothic" w:hAnsi="Century Gothic"/>
        </w:rPr>
        <w:t>;</w:t>
      </w:r>
    </w:p>
    <w:p w:rsidR="00602594" w:rsidRDefault="00602594" w:rsidP="00602594">
      <w:pPr>
        <w:ind w:left="0"/>
        <w:rPr>
          <w:rFonts w:ascii="Century Gothic" w:hAnsi="Century Gothic"/>
        </w:rPr>
      </w:pPr>
    </w:p>
    <w:p w:rsidR="00602594" w:rsidRDefault="00602594" w:rsidP="00602594">
      <w:pPr>
        <w:autoSpaceDE w:val="0"/>
        <w:autoSpaceDN w:val="0"/>
        <w:adjustRightInd w:val="0"/>
        <w:ind w:left="0" w:right="0"/>
        <w:rPr>
          <w:rFonts w:ascii="Century Gothic" w:hAnsi="Century Gothic" w:cs="Arial"/>
          <w:b/>
          <w:bCs/>
        </w:rPr>
      </w:pPr>
      <w:r w:rsidRPr="00F3600E">
        <w:rPr>
          <w:rFonts w:ascii="Century Gothic" w:hAnsi="Century Gothic" w:cs="Arial"/>
          <w:b/>
          <w:bCs/>
        </w:rPr>
        <w:t xml:space="preserve">CLÁUSULA </w:t>
      </w:r>
      <w:r>
        <w:rPr>
          <w:rFonts w:ascii="Century Gothic" w:hAnsi="Century Gothic" w:cs="Arial"/>
          <w:b/>
          <w:bCs/>
        </w:rPr>
        <w:t>OITAVA</w:t>
      </w:r>
      <w:r w:rsidRPr="00F3600E">
        <w:rPr>
          <w:rFonts w:ascii="Century Gothic" w:hAnsi="Century Gothic" w:cs="Arial"/>
          <w:b/>
          <w:bCs/>
        </w:rPr>
        <w:t xml:space="preserve"> – </w:t>
      </w:r>
      <w:r>
        <w:rPr>
          <w:rFonts w:ascii="Century Gothic" w:hAnsi="Century Gothic" w:cs="Arial"/>
          <w:b/>
          <w:bCs/>
        </w:rPr>
        <w:t>DO LOCAL DA EXECUÇÃO DO SERVIÇO</w:t>
      </w:r>
    </w:p>
    <w:p w:rsidR="00602594" w:rsidRDefault="00602594" w:rsidP="00602594">
      <w:pPr>
        <w:autoSpaceDE w:val="0"/>
        <w:autoSpaceDN w:val="0"/>
        <w:adjustRightInd w:val="0"/>
        <w:ind w:left="0" w:right="0"/>
        <w:rPr>
          <w:rFonts w:ascii="Century Gothic" w:hAnsi="Century Gothic" w:cs="Arial"/>
          <w:b/>
          <w:bCs/>
        </w:rPr>
      </w:pPr>
    </w:p>
    <w:p w:rsidR="00602594" w:rsidRDefault="00602594" w:rsidP="00602594">
      <w:pPr>
        <w:autoSpaceDE w:val="0"/>
        <w:autoSpaceDN w:val="0"/>
        <w:adjustRightInd w:val="0"/>
        <w:ind w:left="0" w:right="0"/>
      </w:pPr>
      <w:r w:rsidRPr="004D4C0E">
        <w:rPr>
          <w:rFonts w:ascii="Century Gothic" w:hAnsi="Century Gothic" w:cs="Arial"/>
          <w:b/>
          <w:bCs/>
          <w:sz w:val="24"/>
          <w:szCs w:val="24"/>
        </w:rPr>
        <w:t>8.1-</w:t>
      </w:r>
      <w:r w:rsidRPr="004D4C0E">
        <w:rPr>
          <w:rFonts w:ascii="Century Gothic" w:hAnsi="Century Gothic"/>
          <w:sz w:val="24"/>
          <w:szCs w:val="24"/>
        </w:rPr>
        <w:t xml:space="preserve"> Prazo de entrega</w:t>
      </w:r>
      <w:r>
        <w:t>:</w:t>
      </w:r>
    </w:p>
    <w:p w:rsidR="00602594" w:rsidRDefault="00602594" w:rsidP="00602594">
      <w:pPr>
        <w:ind w:left="0"/>
        <w:rPr>
          <w:rFonts w:ascii="Century Gothic" w:hAnsi="Century Gothic"/>
          <w:b/>
        </w:rPr>
      </w:pPr>
    </w:p>
    <w:p w:rsidR="00602594" w:rsidRDefault="00602594" w:rsidP="00602594">
      <w:pPr>
        <w:ind w:left="0"/>
      </w:pPr>
      <w:r w:rsidRPr="00602594">
        <w:rPr>
          <w:rFonts w:ascii="Century Gothic" w:hAnsi="Century Gothic"/>
          <w:b/>
        </w:rPr>
        <w:t>8.2</w:t>
      </w:r>
      <w:r w:rsidRPr="00602594">
        <w:rPr>
          <w:rFonts w:ascii="Century Gothic" w:hAnsi="Century Gothic" w:cs="Arial"/>
          <w:b/>
          <w:bCs/>
        </w:rPr>
        <w:t xml:space="preserve"> </w:t>
      </w:r>
      <w:r>
        <w:rPr>
          <w:rFonts w:ascii="Century Gothic" w:hAnsi="Century Gothic" w:cs="Arial"/>
          <w:b/>
          <w:bCs/>
        </w:rPr>
        <w:t>-</w:t>
      </w:r>
      <w:r w:rsidRPr="00602594">
        <w:t xml:space="preserve"> </w:t>
      </w:r>
      <w:r w:rsidRPr="00602594">
        <w:rPr>
          <w:rFonts w:ascii="Century Gothic" w:hAnsi="Century Gothic"/>
        </w:rPr>
        <w:t>O prazo para executar os serviços solicitados em até 05 (cinco) dias, corridos a contar a partir da Ordem de Serviço e precedido da Nota de Empenho.</w:t>
      </w:r>
      <w:r>
        <w:t xml:space="preserve"> </w:t>
      </w:r>
    </w:p>
    <w:p w:rsidR="00602594" w:rsidRDefault="00602594" w:rsidP="00602594">
      <w:pPr>
        <w:ind w:left="0"/>
      </w:pPr>
    </w:p>
    <w:p w:rsidR="00602594" w:rsidRDefault="00602594" w:rsidP="00602594">
      <w:pPr>
        <w:ind w:left="0"/>
        <w:rPr>
          <w:rFonts w:ascii="Century Gothic" w:hAnsi="Century Gothic"/>
        </w:rPr>
      </w:pPr>
      <w:r w:rsidRPr="00602594">
        <w:rPr>
          <w:rFonts w:ascii="Century Gothic" w:hAnsi="Century Gothic"/>
          <w:b/>
        </w:rPr>
        <w:t>8.3</w:t>
      </w:r>
      <w:r>
        <w:rPr>
          <w:rFonts w:ascii="Century Gothic" w:hAnsi="Century Gothic"/>
          <w:b/>
        </w:rPr>
        <w:t>-</w:t>
      </w:r>
      <w:r w:rsidRPr="00602594">
        <w:t xml:space="preserve"> </w:t>
      </w:r>
      <w:r w:rsidRPr="00602594">
        <w:rPr>
          <w:rFonts w:ascii="Century Gothic" w:hAnsi="Century Gothic"/>
        </w:rPr>
        <w:t>Na contagem dos prazos, excluir-se-á o dia do início e incluir-se-á o dia do vencimento, só iniciando e vencendo os prazos em dia de expediente da Administração Pública em geral. Quando ocorrer o vencimento em dia não útil considerar-se-á o primeiro dia útil subsequente.</w:t>
      </w:r>
    </w:p>
    <w:p w:rsidR="00602594" w:rsidRDefault="00602594" w:rsidP="00602594">
      <w:pPr>
        <w:ind w:left="0"/>
        <w:rPr>
          <w:rFonts w:ascii="Century Gothic" w:hAnsi="Century Gothic"/>
        </w:rPr>
      </w:pPr>
    </w:p>
    <w:p w:rsidR="00602594" w:rsidRDefault="00602594" w:rsidP="00602594">
      <w:pPr>
        <w:ind w:left="0"/>
        <w:rPr>
          <w:rFonts w:ascii="Century Gothic" w:hAnsi="Century Gothic"/>
        </w:rPr>
      </w:pPr>
      <w:r w:rsidRPr="00602594">
        <w:rPr>
          <w:rFonts w:ascii="Century Gothic" w:hAnsi="Century Gothic"/>
          <w:b/>
        </w:rPr>
        <w:t>8.4-</w:t>
      </w:r>
      <w:r w:rsidRPr="00602594">
        <w:t xml:space="preserve"> </w:t>
      </w:r>
      <w:r w:rsidRPr="00602594">
        <w:rPr>
          <w:rFonts w:ascii="Century Gothic" w:hAnsi="Century Gothic"/>
        </w:rPr>
        <w:t xml:space="preserve">O não cumprimento do prazo supracitado sujeitará a empresa prestadora às penalidades cabíveis, </w:t>
      </w:r>
      <w:r w:rsidRPr="00602594">
        <w:rPr>
          <w:rFonts w:ascii="Century Gothic" w:hAnsi="Century Gothic"/>
          <w:b/>
        </w:rPr>
        <w:t>assegurados o contraditório e a ampla defesa</w:t>
      </w:r>
      <w:r w:rsidRPr="00602594">
        <w:rPr>
          <w:rFonts w:ascii="Century Gothic" w:hAnsi="Century Gothic"/>
        </w:rPr>
        <w:t>.</w:t>
      </w:r>
    </w:p>
    <w:p w:rsidR="00602594" w:rsidRDefault="00602594" w:rsidP="00602594">
      <w:pPr>
        <w:ind w:left="0"/>
        <w:rPr>
          <w:rFonts w:ascii="Century Gothic" w:hAnsi="Century Gothic"/>
        </w:rPr>
      </w:pPr>
    </w:p>
    <w:p w:rsidR="00602594" w:rsidRDefault="00602594" w:rsidP="00602594">
      <w:pPr>
        <w:autoSpaceDE w:val="0"/>
        <w:autoSpaceDN w:val="0"/>
        <w:adjustRightInd w:val="0"/>
        <w:ind w:left="0" w:right="0"/>
        <w:rPr>
          <w:rFonts w:ascii="Century Gothic" w:hAnsi="Century Gothic" w:cs="Arial"/>
          <w:b/>
          <w:bCs/>
        </w:rPr>
      </w:pPr>
      <w:r w:rsidRPr="00F3600E">
        <w:rPr>
          <w:rFonts w:ascii="Century Gothic" w:hAnsi="Century Gothic" w:cs="Arial"/>
          <w:b/>
          <w:bCs/>
        </w:rPr>
        <w:t xml:space="preserve">CLÁUSULA </w:t>
      </w:r>
      <w:r>
        <w:rPr>
          <w:rFonts w:ascii="Century Gothic" w:hAnsi="Century Gothic" w:cs="Arial"/>
          <w:b/>
          <w:bCs/>
        </w:rPr>
        <w:t>NONA</w:t>
      </w:r>
      <w:r w:rsidRPr="00F3600E">
        <w:rPr>
          <w:rFonts w:ascii="Century Gothic" w:hAnsi="Century Gothic" w:cs="Arial"/>
          <w:b/>
          <w:bCs/>
        </w:rPr>
        <w:t xml:space="preserve"> – </w:t>
      </w:r>
      <w:r>
        <w:rPr>
          <w:rFonts w:ascii="Century Gothic" w:hAnsi="Century Gothic" w:cs="Arial"/>
          <w:b/>
          <w:bCs/>
        </w:rPr>
        <w:t xml:space="preserve">DO PRAZO DA VALIDADE </w:t>
      </w:r>
      <w:r w:rsidR="00290CDF">
        <w:rPr>
          <w:rFonts w:ascii="Century Gothic" w:hAnsi="Century Gothic" w:cs="Arial"/>
          <w:b/>
          <w:bCs/>
        </w:rPr>
        <w:t>DO REGISTRO DE PREÇO</w:t>
      </w:r>
    </w:p>
    <w:p w:rsidR="00290CDF" w:rsidRDefault="00290CDF" w:rsidP="00602594">
      <w:pPr>
        <w:autoSpaceDE w:val="0"/>
        <w:autoSpaceDN w:val="0"/>
        <w:adjustRightInd w:val="0"/>
        <w:ind w:left="0" w:right="0"/>
        <w:rPr>
          <w:rFonts w:ascii="Century Gothic" w:hAnsi="Century Gothic" w:cs="Arial"/>
          <w:b/>
          <w:bCs/>
        </w:rPr>
      </w:pPr>
    </w:p>
    <w:p w:rsidR="00290CDF" w:rsidRDefault="00290CDF" w:rsidP="00602594">
      <w:pPr>
        <w:autoSpaceDE w:val="0"/>
        <w:autoSpaceDN w:val="0"/>
        <w:adjustRightInd w:val="0"/>
        <w:ind w:left="0" w:right="0"/>
        <w:rPr>
          <w:rFonts w:ascii="Century Gothic" w:hAnsi="Century Gothic"/>
        </w:rPr>
      </w:pPr>
      <w:r>
        <w:rPr>
          <w:rFonts w:ascii="Century Gothic" w:hAnsi="Century Gothic" w:cs="Arial"/>
          <w:b/>
          <w:bCs/>
        </w:rPr>
        <w:t>10.1-</w:t>
      </w:r>
      <w:r w:rsidRPr="00290CDF">
        <w:t xml:space="preserve"> </w:t>
      </w:r>
      <w:r w:rsidRPr="00290CDF">
        <w:rPr>
          <w:rFonts w:ascii="Century Gothic" w:hAnsi="Century Gothic"/>
        </w:rPr>
        <w:t>Em razão de irregularidades no cumprimento das obrigações, a Prefeitura Municipal de Agudos, poderá aplicar as seguintes sanções administrativas: Prefeitura Municipal de Agudos</w:t>
      </w:r>
    </w:p>
    <w:p w:rsidR="00290CDF" w:rsidRPr="00290CDF" w:rsidRDefault="00290CDF" w:rsidP="004D4C0E">
      <w:pPr>
        <w:ind w:left="142"/>
        <w:rPr>
          <w:rFonts w:ascii="Century Gothic" w:hAnsi="Century Gothic"/>
        </w:rPr>
      </w:pPr>
      <w:r w:rsidRPr="00290CDF">
        <w:rPr>
          <w:rFonts w:ascii="Century Gothic" w:hAnsi="Century Gothic"/>
        </w:rPr>
        <w:t>a) ADVERTÊNCIA – sempre que forem observadas irregularidades de pequena monta para os quais tenha concorrido</w:t>
      </w:r>
    </w:p>
    <w:p w:rsidR="00290CDF" w:rsidRPr="00290CDF" w:rsidRDefault="00290CDF" w:rsidP="004D4C0E">
      <w:pPr>
        <w:ind w:left="0"/>
        <w:rPr>
          <w:rFonts w:ascii="Century Gothic" w:hAnsi="Century Gothic"/>
        </w:rPr>
      </w:pPr>
      <w:r w:rsidRPr="00290CDF">
        <w:rPr>
          <w:rFonts w:ascii="Century Gothic" w:hAnsi="Century Gothic"/>
        </w:rPr>
        <w:t xml:space="preserve"> b) MULTA POR ATRASO – a empresa Detentora ficará sujeita a multa diária de 1% (um por cento) sobre o valor total da contratação, até o máximo de 20% (vinte por cento) pelo atraso injustificado na execução de qualquer obrigação contratual ou legal, podendo esse valor ser abatido no pagamento a que fizer jus a Detentora, ou ainda, recolhido no prazo máximo de 15 (quinze) dias corridos, após comunicação </w:t>
      </w:r>
      <w:r w:rsidRPr="00290CDF">
        <w:rPr>
          <w:rFonts w:ascii="Century Gothic" w:hAnsi="Century Gothic"/>
        </w:rPr>
        <w:lastRenderedPageBreak/>
        <w:t>formal. Não havendo o recolhimento no prazo estabelecido o valor da multa será cobrado judicialmente;</w:t>
      </w:r>
    </w:p>
    <w:p w:rsidR="00290CDF" w:rsidRPr="00290CDF" w:rsidRDefault="00290CDF" w:rsidP="004D4C0E">
      <w:pPr>
        <w:ind w:left="0"/>
        <w:rPr>
          <w:rFonts w:ascii="Century Gothic" w:hAnsi="Century Gothic"/>
        </w:rPr>
      </w:pPr>
      <w:r w:rsidRPr="00290CDF">
        <w:rPr>
          <w:rFonts w:ascii="Century Gothic" w:hAnsi="Century Gothic"/>
        </w:rPr>
        <w:t xml:space="preserve"> c) SUSPENSÃO – suspensão temporária de participar em licitação e impedimento de contratar com a Administração Pública, pelo prazo de </w:t>
      </w:r>
      <w:r w:rsidRPr="00290CDF">
        <w:rPr>
          <w:rFonts w:ascii="Century Gothic" w:hAnsi="Century Gothic"/>
          <w:b/>
        </w:rPr>
        <w:t>até 02 (dois) anos</w:t>
      </w:r>
      <w:r w:rsidRPr="00290CDF">
        <w:rPr>
          <w:rFonts w:ascii="Century Gothic" w:hAnsi="Century Gothic"/>
        </w:rPr>
        <w:t xml:space="preserve">; </w:t>
      </w:r>
    </w:p>
    <w:p w:rsidR="00290CDF" w:rsidRPr="00290CDF" w:rsidRDefault="00290CDF" w:rsidP="004D4C0E">
      <w:pPr>
        <w:ind w:left="0"/>
        <w:rPr>
          <w:rFonts w:ascii="Century Gothic" w:hAnsi="Century Gothic"/>
        </w:rPr>
      </w:pPr>
      <w:r w:rsidRPr="00290CDF">
        <w:rPr>
          <w:rFonts w:ascii="Century Gothic" w:hAnsi="Century Gothic"/>
        </w:rPr>
        <w:t xml:space="preserve">d) DECLARAÇÃO DE INIDONEIDADE - para licitar ou contratar com a Administração Pública. </w:t>
      </w:r>
    </w:p>
    <w:p w:rsidR="00290CDF" w:rsidRPr="00290CDF" w:rsidRDefault="00290CDF" w:rsidP="00602594">
      <w:pPr>
        <w:autoSpaceDE w:val="0"/>
        <w:autoSpaceDN w:val="0"/>
        <w:adjustRightInd w:val="0"/>
        <w:ind w:left="0" w:right="0"/>
        <w:rPr>
          <w:rFonts w:ascii="Century Gothic" w:hAnsi="Century Gothic" w:cs="Arial"/>
          <w:b/>
          <w:bCs/>
        </w:rPr>
      </w:pPr>
      <w:r>
        <w:rPr>
          <w:rFonts w:ascii="Century Gothic" w:hAnsi="Century Gothic" w:cs="Arial"/>
          <w:b/>
          <w:bCs/>
        </w:rPr>
        <w:t>10.2-</w:t>
      </w:r>
      <w:r w:rsidRPr="00290CDF">
        <w:t xml:space="preserve"> </w:t>
      </w:r>
      <w:r w:rsidRPr="00290CDF">
        <w:rPr>
          <w:rFonts w:ascii="Century Gothic" w:hAnsi="Century Gothic"/>
        </w:rPr>
        <w:t>Poderá a Administração considerar inexecução total ou parcial do contrato, para imposição da penalidade pertinente, o atraso superior a 02 (dois) dias corridos do indicado para o início dos serviços.</w:t>
      </w:r>
    </w:p>
    <w:p w:rsidR="00602594" w:rsidRDefault="00602594" w:rsidP="00602594">
      <w:pPr>
        <w:ind w:left="0"/>
        <w:rPr>
          <w:rFonts w:ascii="Century Gothic" w:hAnsi="Century Gothic"/>
        </w:rPr>
      </w:pPr>
    </w:p>
    <w:p w:rsidR="00290CDF" w:rsidRDefault="00290CDF" w:rsidP="00602594">
      <w:pPr>
        <w:ind w:left="0"/>
        <w:rPr>
          <w:rFonts w:ascii="Century Gothic" w:hAnsi="Century Gothic"/>
        </w:rPr>
      </w:pPr>
      <w:r w:rsidRPr="00290CDF">
        <w:rPr>
          <w:rFonts w:ascii="Century Gothic" w:hAnsi="Century Gothic"/>
          <w:b/>
        </w:rPr>
        <w:t>10.3-</w:t>
      </w:r>
      <w:r>
        <w:rPr>
          <w:rFonts w:ascii="Century Gothic" w:hAnsi="Century Gothic"/>
          <w:b/>
        </w:rPr>
        <w:t xml:space="preserve"> </w:t>
      </w:r>
      <w:r w:rsidRPr="00290CDF">
        <w:rPr>
          <w:rFonts w:ascii="Century Gothic" w:hAnsi="Century Gothic"/>
        </w:rPr>
        <w:t>A sanção prevista na alínea “c”, do subitem 10.1, poderá ser imposta cumulativamente com as demais.</w:t>
      </w:r>
    </w:p>
    <w:p w:rsidR="00290CDF" w:rsidRDefault="00290CDF" w:rsidP="00602594">
      <w:pPr>
        <w:ind w:left="0"/>
        <w:rPr>
          <w:rFonts w:ascii="Century Gothic" w:hAnsi="Century Gothic"/>
        </w:rPr>
      </w:pPr>
    </w:p>
    <w:p w:rsidR="00290CDF" w:rsidRPr="00290CDF" w:rsidRDefault="00290CDF" w:rsidP="00602594">
      <w:pPr>
        <w:ind w:left="0"/>
        <w:rPr>
          <w:rFonts w:ascii="Century Gothic" w:hAnsi="Century Gothic"/>
          <w:b/>
        </w:rPr>
      </w:pPr>
      <w:r w:rsidRPr="00290CDF">
        <w:rPr>
          <w:rFonts w:ascii="Century Gothic" w:hAnsi="Century Gothic"/>
          <w:b/>
        </w:rPr>
        <w:t>10.4-</w:t>
      </w:r>
      <w:r w:rsidRPr="00290CDF">
        <w:t xml:space="preserve"> </w:t>
      </w:r>
      <w:r w:rsidRPr="00290CDF">
        <w:rPr>
          <w:rFonts w:ascii="Century Gothic" w:hAnsi="Century Gothic"/>
        </w:rPr>
        <w:t xml:space="preserve">A Administração, para imposição das sanções, analisará as circunstâncias do caso e as justificativas apresentadas pela Detentora, sendo-lhe assegurada </w:t>
      </w:r>
      <w:r w:rsidRPr="00290CDF">
        <w:rPr>
          <w:rFonts w:ascii="Century Gothic" w:hAnsi="Century Gothic"/>
          <w:b/>
        </w:rPr>
        <w:t>a ampla defesa e o contraditório.</w:t>
      </w:r>
    </w:p>
    <w:p w:rsidR="00602594" w:rsidRDefault="00602594" w:rsidP="00602594">
      <w:pPr>
        <w:ind w:left="0"/>
        <w:rPr>
          <w:rFonts w:ascii="Century Gothic" w:hAnsi="Century Gothic"/>
          <w:b/>
        </w:rPr>
      </w:pPr>
    </w:p>
    <w:p w:rsidR="00290CDF" w:rsidRDefault="00290CDF" w:rsidP="00290CDF">
      <w:pPr>
        <w:autoSpaceDE w:val="0"/>
        <w:autoSpaceDN w:val="0"/>
        <w:adjustRightInd w:val="0"/>
        <w:ind w:left="0" w:right="0"/>
        <w:rPr>
          <w:rFonts w:ascii="Century Gothic" w:hAnsi="Century Gothic"/>
          <w:b/>
        </w:rPr>
      </w:pPr>
      <w:r w:rsidRPr="00F3600E">
        <w:rPr>
          <w:rFonts w:ascii="Century Gothic" w:hAnsi="Century Gothic" w:cs="Arial"/>
          <w:b/>
          <w:bCs/>
        </w:rPr>
        <w:t xml:space="preserve">CLÁUSULA </w:t>
      </w:r>
      <w:r>
        <w:rPr>
          <w:rFonts w:ascii="Century Gothic" w:hAnsi="Century Gothic" w:cs="Arial"/>
          <w:b/>
          <w:bCs/>
        </w:rPr>
        <w:t>DÉCIMA PRIMEIRA</w:t>
      </w:r>
      <w:r w:rsidRPr="00F3600E">
        <w:rPr>
          <w:rFonts w:ascii="Century Gothic" w:hAnsi="Century Gothic" w:cs="Arial"/>
          <w:b/>
          <w:bCs/>
        </w:rPr>
        <w:t xml:space="preserve"> – </w:t>
      </w:r>
      <w:r w:rsidRPr="00290CDF">
        <w:rPr>
          <w:rFonts w:ascii="Century Gothic" w:hAnsi="Century Gothic"/>
          <w:b/>
        </w:rPr>
        <w:t>RESCISÃO DA ATA DE REGISTRO DE PREÇOS</w:t>
      </w:r>
    </w:p>
    <w:p w:rsidR="00290CDF" w:rsidRDefault="00290CDF" w:rsidP="00290CDF">
      <w:pPr>
        <w:autoSpaceDE w:val="0"/>
        <w:autoSpaceDN w:val="0"/>
        <w:adjustRightInd w:val="0"/>
        <w:ind w:left="0" w:right="0"/>
        <w:rPr>
          <w:rFonts w:ascii="Century Gothic" w:hAnsi="Century Gothic" w:cs="Arial"/>
          <w:b/>
          <w:bCs/>
        </w:rPr>
      </w:pPr>
    </w:p>
    <w:p w:rsidR="00290CDF" w:rsidRPr="00290CDF" w:rsidRDefault="00290CDF" w:rsidP="00290CDF">
      <w:pPr>
        <w:ind w:left="0"/>
        <w:rPr>
          <w:rFonts w:ascii="Century Gothic" w:hAnsi="Century Gothic"/>
        </w:rPr>
      </w:pPr>
      <w:r w:rsidRPr="00290CDF">
        <w:rPr>
          <w:rFonts w:ascii="Century Gothic" w:hAnsi="Century Gothic"/>
          <w:b/>
        </w:rPr>
        <w:t>11.1.</w:t>
      </w:r>
      <w:r w:rsidRPr="00290CDF">
        <w:rPr>
          <w:rFonts w:ascii="Century Gothic" w:hAnsi="Century Gothic"/>
        </w:rPr>
        <w:t xml:space="preserve"> A Ata de Registro de Preços poderá ser rescindida, no todo ou em parte, de pleno direito: </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rPr>
      </w:pPr>
      <w:r w:rsidRPr="00290CDF">
        <w:rPr>
          <w:rFonts w:ascii="Century Gothic" w:hAnsi="Century Gothic"/>
          <w:b/>
        </w:rPr>
        <w:t>11.1.1.</w:t>
      </w:r>
      <w:r w:rsidRPr="00290CDF">
        <w:rPr>
          <w:rFonts w:ascii="Century Gothic" w:hAnsi="Century Gothic"/>
        </w:rPr>
        <w:t xml:space="preserve"> Pela Prefeitura Municipal de Agudos, em despacho fundamentado do seu Gestor. </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rPr>
      </w:pPr>
      <w:r w:rsidRPr="00290CDF">
        <w:rPr>
          <w:rFonts w:ascii="Century Gothic" w:hAnsi="Century Gothic"/>
          <w:b/>
        </w:rPr>
        <w:t>11.1.2</w:t>
      </w:r>
      <w:r w:rsidRPr="00290CDF">
        <w:rPr>
          <w:rFonts w:ascii="Century Gothic" w:hAnsi="Century Gothic"/>
        </w:rPr>
        <w:t xml:space="preserve">. Quando o prestador de serviços não cumprir as obrigações constantes desta Ata de Registro de Preços. </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rPr>
      </w:pPr>
      <w:r w:rsidRPr="00290CDF">
        <w:rPr>
          <w:rFonts w:ascii="Century Gothic" w:hAnsi="Century Gothic"/>
          <w:b/>
        </w:rPr>
        <w:t>11.1.3</w:t>
      </w:r>
      <w:r w:rsidRPr="00290CDF">
        <w:rPr>
          <w:rFonts w:ascii="Century Gothic" w:hAnsi="Century Gothic"/>
        </w:rPr>
        <w:t>. Se o prestador de serviços não retirar a requisição de serviços no prazo estabelecido e a unidade requisitante não aceitar sua justificativa.</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rPr>
      </w:pPr>
      <w:r w:rsidRPr="00290CDF">
        <w:rPr>
          <w:rFonts w:ascii="Century Gothic" w:hAnsi="Century Gothic"/>
          <w:b/>
        </w:rPr>
        <w:t xml:space="preserve"> 11.1.4</w:t>
      </w:r>
      <w:r w:rsidRPr="00290CDF">
        <w:rPr>
          <w:rFonts w:ascii="Century Gothic" w:hAnsi="Century Gothic"/>
        </w:rPr>
        <w:t xml:space="preserve">. O prestador de serviços der causa a rescisão administrativa do contrato decorrente de presente Ata de Registro de Preço. </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rPr>
      </w:pPr>
      <w:r w:rsidRPr="00290CDF">
        <w:rPr>
          <w:rFonts w:ascii="Century Gothic" w:hAnsi="Century Gothic"/>
          <w:b/>
        </w:rPr>
        <w:t>11.1.5.</w:t>
      </w:r>
      <w:r w:rsidRPr="00290CDF">
        <w:rPr>
          <w:rFonts w:ascii="Century Gothic" w:hAnsi="Century Gothic"/>
        </w:rPr>
        <w:t xml:space="preserve"> Em qualquer das hipóteses de inexecução total ou parcial do contato decorrente desta Ata de Registro de Preços. </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rPr>
      </w:pPr>
      <w:r w:rsidRPr="00290CDF">
        <w:rPr>
          <w:rFonts w:ascii="Century Gothic" w:hAnsi="Century Gothic"/>
          <w:b/>
        </w:rPr>
        <w:t>11.1.6</w:t>
      </w:r>
      <w:r w:rsidRPr="00290CDF">
        <w:rPr>
          <w:rFonts w:ascii="Century Gothic" w:hAnsi="Century Gothic"/>
        </w:rPr>
        <w:t xml:space="preserve">. Os preços registrados se apresentarem superiores aos praticados no mercado. </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rPr>
      </w:pPr>
      <w:r w:rsidRPr="00290CDF">
        <w:rPr>
          <w:rFonts w:ascii="Century Gothic" w:hAnsi="Century Gothic"/>
          <w:b/>
        </w:rPr>
        <w:t>11.1.7</w:t>
      </w:r>
      <w:r w:rsidRPr="00290CDF">
        <w:rPr>
          <w:rFonts w:ascii="Century Gothic" w:hAnsi="Century Gothic"/>
        </w:rPr>
        <w:t xml:space="preserve">. Por razões de interesse público, devidamente demonstradas e justificadas pela Prefeitura Municipal. </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rPr>
      </w:pPr>
      <w:r w:rsidRPr="00290CDF">
        <w:rPr>
          <w:rFonts w:ascii="Century Gothic" w:hAnsi="Century Gothic"/>
          <w:b/>
        </w:rPr>
        <w:t>11.1.8</w:t>
      </w:r>
      <w:r w:rsidRPr="00290CDF">
        <w:rPr>
          <w:rFonts w:ascii="Century Gothic" w:hAnsi="Century Gothic"/>
        </w:rPr>
        <w:t xml:space="preserve">. No caso de endereço incerto, inacessível ou ignorado. </w:t>
      </w:r>
    </w:p>
    <w:p w:rsidR="00290CDF" w:rsidRPr="00290CDF" w:rsidRDefault="00290CDF" w:rsidP="00290CDF">
      <w:pPr>
        <w:ind w:left="0"/>
        <w:rPr>
          <w:rFonts w:ascii="Century Gothic" w:hAnsi="Century Gothic"/>
        </w:rPr>
      </w:pPr>
    </w:p>
    <w:p w:rsidR="00290CDF" w:rsidRDefault="00290CDF" w:rsidP="00290CDF">
      <w:pPr>
        <w:ind w:left="0"/>
        <w:rPr>
          <w:rFonts w:ascii="Century Gothic" w:hAnsi="Century Gothic"/>
        </w:rPr>
      </w:pPr>
      <w:r w:rsidRPr="00290CDF">
        <w:rPr>
          <w:rFonts w:ascii="Century Gothic" w:hAnsi="Century Gothic"/>
          <w:b/>
        </w:rPr>
        <w:t>11.2.</w:t>
      </w:r>
      <w:r w:rsidRPr="00290CDF">
        <w:rPr>
          <w:rFonts w:ascii="Century Gothic" w:hAnsi="Century Gothic"/>
        </w:rPr>
        <w:t xml:space="preserve"> Pela empresa, quando mediante solicitação por escrito, comprovar estar impossibilitada de cumprir às exigências preestabelecidas na presente Ata de Registro de Preços. No caso, a solicitação para cancelamento de preços registrados </w:t>
      </w:r>
      <w:r w:rsidRPr="00290CDF">
        <w:rPr>
          <w:rFonts w:ascii="Century Gothic" w:hAnsi="Century Gothic"/>
        </w:rPr>
        <w:lastRenderedPageBreak/>
        <w:t xml:space="preserve">deverá ser formulada com a antecedência 30 (trinta) dias, facultada a Prefeitura Municipal à aplicação das penalidades previstas na cláusula XI. </w:t>
      </w:r>
    </w:p>
    <w:p w:rsidR="00290CDF" w:rsidRPr="00290CDF" w:rsidRDefault="00290CDF" w:rsidP="00290CDF">
      <w:pPr>
        <w:ind w:left="0"/>
        <w:rPr>
          <w:rFonts w:ascii="Century Gothic" w:hAnsi="Century Gothic"/>
        </w:rPr>
      </w:pPr>
    </w:p>
    <w:p w:rsidR="00290CDF" w:rsidRDefault="00290CDF" w:rsidP="00290CDF">
      <w:pPr>
        <w:autoSpaceDE w:val="0"/>
        <w:autoSpaceDN w:val="0"/>
        <w:adjustRightInd w:val="0"/>
        <w:ind w:left="0" w:right="0"/>
        <w:rPr>
          <w:rFonts w:ascii="Century Gothic" w:hAnsi="Century Gothic"/>
        </w:rPr>
      </w:pPr>
      <w:r w:rsidRPr="00290CDF">
        <w:rPr>
          <w:rFonts w:ascii="Century Gothic" w:hAnsi="Century Gothic"/>
          <w:b/>
        </w:rPr>
        <w:t>11.3.</w:t>
      </w:r>
      <w:r w:rsidRPr="00290CDF">
        <w:rPr>
          <w:rFonts w:ascii="Century Gothic" w:hAnsi="Century Gothic"/>
        </w:rPr>
        <w:t xml:space="preserve"> A comunicação do cancelamento dos preços registrados, nos casos previstos no item 11.1.1 será feita pessoalmente ou por correspondência com aviso de recebimento, juntando-se o comprovante ao expediente administrativo que tiver dado origem ao registro de preços.</w:t>
      </w:r>
    </w:p>
    <w:p w:rsidR="00290CDF" w:rsidRDefault="00290CDF" w:rsidP="00290CDF">
      <w:pPr>
        <w:autoSpaceDE w:val="0"/>
        <w:autoSpaceDN w:val="0"/>
        <w:adjustRightInd w:val="0"/>
        <w:ind w:left="0" w:right="0"/>
        <w:rPr>
          <w:rFonts w:ascii="Century Gothic" w:hAnsi="Century Gothic"/>
        </w:rPr>
      </w:pPr>
    </w:p>
    <w:p w:rsidR="00290CDF" w:rsidRPr="00290CDF" w:rsidRDefault="00290CDF" w:rsidP="00290CDF">
      <w:pPr>
        <w:ind w:left="0"/>
        <w:rPr>
          <w:rFonts w:ascii="Century Gothic" w:hAnsi="Century Gothic"/>
          <w:b/>
        </w:rPr>
      </w:pPr>
      <w:r w:rsidRPr="00290CDF">
        <w:rPr>
          <w:rFonts w:ascii="Century Gothic" w:hAnsi="Century Gothic"/>
          <w:b/>
        </w:rPr>
        <w:t xml:space="preserve">CLÁUSULA DÉCIMA SEGUNDA - DO TERMO CONTRATUAL </w:t>
      </w:r>
    </w:p>
    <w:p w:rsidR="00290CDF" w:rsidRPr="00290CDF" w:rsidRDefault="00290CDF" w:rsidP="00290CDF">
      <w:pPr>
        <w:ind w:left="0"/>
        <w:rPr>
          <w:rFonts w:ascii="Century Gothic" w:hAnsi="Century Gothic"/>
          <w:b/>
        </w:rPr>
      </w:pPr>
    </w:p>
    <w:p w:rsidR="00290CDF" w:rsidRPr="00290CDF" w:rsidRDefault="00290CDF" w:rsidP="00290CDF">
      <w:pPr>
        <w:ind w:left="0"/>
        <w:rPr>
          <w:rFonts w:ascii="Century Gothic" w:hAnsi="Century Gothic"/>
        </w:rPr>
      </w:pPr>
      <w:r w:rsidRPr="00290CDF">
        <w:rPr>
          <w:rFonts w:ascii="Century Gothic" w:hAnsi="Century Gothic"/>
          <w:b/>
        </w:rPr>
        <w:t>12.1</w:t>
      </w:r>
      <w:r w:rsidRPr="00290CDF">
        <w:rPr>
          <w:rFonts w:ascii="Century Gothic" w:hAnsi="Century Gothic"/>
        </w:rPr>
        <w:t>. A recusa da adjudicatória em assinar a Ata de Registro de Preços, o Termo Contratual e retirar a requisição de serviços equivalente, caracteriza descumprimento de obrigações, passíveis das sanções previstas no art. 81 e seguintes da Lei 8.666/93 com as alterações posteriores. Neste caso, a critério da Prefeitura Municipal, poderá ser celebrado contrato com o ofertante do menor preço, subsequente, se houverem outros detentores na presente ata, ou promover nova licitação.</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rPr>
      </w:pPr>
      <w:r w:rsidRPr="00290CDF">
        <w:rPr>
          <w:rFonts w:ascii="Century Gothic" w:hAnsi="Century Gothic"/>
          <w:b/>
        </w:rPr>
        <w:t xml:space="preserve"> 12.2</w:t>
      </w:r>
      <w:r w:rsidRPr="00290CDF">
        <w:rPr>
          <w:rFonts w:ascii="Century Gothic" w:hAnsi="Century Gothic"/>
        </w:rPr>
        <w:t>. O ed</w:t>
      </w:r>
      <w:r w:rsidR="004D4C0E">
        <w:rPr>
          <w:rFonts w:ascii="Century Gothic" w:hAnsi="Century Gothic"/>
        </w:rPr>
        <w:t xml:space="preserve">ital do Pregão Presencial </w:t>
      </w:r>
      <w:r w:rsidR="004D4C0E" w:rsidRPr="004D4C0E">
        <w:rPr>
          <w:rFonts w:ascii="Century Gothic" w:hAnsi="Century Gothic"/>
          <w:b/>
        </w:rPr>
        <w:t>nº 062</w:t>
      </w:r>
      <w:r w:rsidRPr="004D4C0E">
        <w:rPr>
          <w:rFonts w:ascii="Century Gothic" w:hAnsi="Century Gothic"/>
          <w:b/>
        </w:rPr>
        <w:t>/2018</w:t>
      </w:r>
      <w:r w:rsidRPr="00290CDF">
        <w:rPr>
          <w:rFonts w:ascii="Century Gothic" w:hAnsi="Century Gothic"/>
        </w:rPr>
        <w:t xml:space="preserve">, integra a presente ata, independentemente de transcrição, para que sejam dirimidas quaisquer dúvidas e ou interpretações. </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rPr>
      </w:pPr>
      <w:r w:rsidRPr="00290CDF">
        <w:rPr>
          <w:rFonts w:ascii="Century Gothic" w:hAnsi="Century Gothic"/>
          <w:b/>
        </w:rPr>
        <w:t>12.3</w:t>
      </w:r>
      <w:r w:rsidRPr="00290CDF">
        <w:rPr>
          <w:rFonts w:ascii="Century Gothic" w:hAnsi="Century Gothic"/>
        </w:rPr>
        <w:t xml:space="preserve">. O instrumento contratual poderá ser alterado com fundamento nas disposições previstas no art. 65 da Lei 8.666/93 e com alterações posteriores. </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b/>
        </w:rPr>
      </w:pPr>
      <w:r w:rsidRPr="00290CDF">
        <w:rPr>
          <w:rFonts w:ascii="Century Gothic" w:hAnsi="Century Gothic"/>
          <w:b/>
        </w:rPr>
        <w:t>CLÁUSULA DÉCIMA TERCEIRA - DAS DISPOSIÇÕES GERAIS</w:t>
      </w:r>
    </w:p>
    <w:p w:rsidR="004D4C0E" w:rsidRDefault="004D4C0E" w:rsidP="00290CDF">
      <w:pPr>
        <w:ind w:left="0"/>
        <w:rPr>
          <w:rFonts w:ascii="Century Gothic" w:hAnsi="Century Gothic"/>
          <w:b/>
        </w:rPr>
      </w:pPr>
    </w:p>
    <w:p w:rsidR="00290CDF" w:rsidRDefault="00290CDF" w:rsidP="00290CDF">
      <w:pPr>
        <w:ind w:left="0"/>
        <w:rPr>
          <w:rFonts w:ascii="Century Gothic" w:hAnsi="Century Gothic"/>
        </w:rPr>
      </w:pPr>
      <w:r w:rsidRPr="00290CDF">
        <w:rPr>
          <w:rFonts w:ascii="Century Gothic" w:hAnsi="Century Gothic"/>
          <w:b/>
        </w:rPr>
        <w:t xml:space="preserve"> 13.1.</w:t>
      </w:r>
      <w:r w:rsidRPr="00290CDF">
        <w:rPr>
          <w:rFonts w:ascii="Century Gothic" w:hAnsi="Century Gothic"/>
        </w:rPr>
        <w:t xml:space="preserve"> Esta Ata de Registro de Preços é regida pela Lei Federal n. 8.666/93 e Lei Federal 10.520/2002 em sua atual redação, e, subsidiariamente pelos princípios gerais de direito. </w:t>
      </w:r>
    </w:p>
    <w:p w:rsidR="00290CDF" w:rsidRPr="00290CDF" w:rsidRDefault="00290CDF" w:rsidP="00290CDF">
      <w:pPr>
        <w:ind w:left="0"/>
        <w:rPr>
          <w:rFonts w:ascii="Century Gothic" w:hAnsi="Century Gothic"/>
        </w:rPr>
      </w:pPr>
    </w:p>
    <w:p w:rsidR="00290CDF" w:rsidRDefault="00290CDF" w:rsidP="00290CDF">
      <w:pPr>
        <w:ind w:left="0"/>
        <w:rPr>
          <w:rFonts w:ascii="Century Gothic" w:hAnsi="Century Gothic"/>
        </w:rPr>
      </w:pPr>
      <w:r w:rsidRPr="00290CDF">
        <w:rPr>
          <w:rFonts w:ascii="Century Gothic" w:hAnsi="Century Gothic"/>
          <w:b/>
        </w:rPr>
        <w:t>13.2</w:t>
      </w:r>
      <w:r w:rsidRPr="00290CDF">
        <w:rPr>
          <w:rFonts w:ascii="Century Gothic" w:hAnsi="Century Gothic"/>
        </w:rPr>
        <w:t xml:space="preserve">. A Detentora ficará obrigada a atender todos os pedidos efetuados durante a vigência desta Ata de Registro de Preços, ainda que a expiração do prazo de entrega previsto no cronograma ocorra após seu vencimento. </w:t>
      </w:r>
    </w:p>
    <w:p w:rsidR="00290CDF" w:rsidRPr="00290CDF" w:rsidRDefault="00290CDF" w:rsidP="00290CDF">
      <w:pPr>
        <w:ind w:left="0"/>
        <w:rPr>
          <w:rFonts w:ascii="Century Gothic" w:hAnsi="Century Gothic"/>
        </w:rPr>
      </w:pPr>
    </w:p>
    <w:p w:rsidR="00290CDF" w:rsidRDefault="00290CDF" w:rsidP="00290CDF">
      <w:pPr>
        <w:ind w:left="0"/>
        <w:rPr>
          <w:rFonts w:ascii="Century Gothic" w:hAnsi="Century Gothic"/>
        </w:rPr>
      </w:pPr>
      <w:r w:rsidRPr="00290CDF">
        <w:rPr>
          <w:rFonts w:ascii="Century Gothic" w:hAnsi="Century Gothic"/>
          <w:b/>
        </w:rPr>
        <w:t>13.3.</w:t>
      </w:r>
      <w:r w:rsidRPr="00290CDF">
        <w:rPr>
          <w:rFonts w:ascii="Century Gothic" w:hAnsi="Century Gothic"/>
        </w:rPr>
        <w:t xml:space="preserve"> Manter, durante a duração do contrato, todas as condições de idoneidade exigidas nesta licitação; mais especificamente nas Prefeitura Municipal de Agudos e das condições exigidas para os documentos de habilitação relativos à regularidade fiscal, de modo que as certidões devem estar válidas ou mesmo renovadas, durante o período de contratação. </w:t>
      </w:r>
    </w:p>
    <w:p w:rsidR="00290CDF" w:rsidRPr="00290CDF" w:rsidRDefault="00290CDF" w:rsidP="00290CDF">
      <w:pPr>
        <w:ind w:left="0"/>
        <w:rPr>
          <w:rFonts w:ascii="Century Gothic" w:hAnsi="Century Gothic"/>
        </w:rPr>
      </w:pPr>
    </w:p>
    <w:p w:rsidR="00290CDF" w:rsidRPr="00290CDF" w:rsidRDefault="00290CDF" w:rsidP="00290CDF">
      <w:pPr>
        <w:ind w:left="0"/>
        <w:rPr>
          <w:rFonts w:ascii="Century Gothic" w:hAnsi="Century Gothic"/>
        </w:rPr>
      </w:pPr>
      <w:r w:rsidRPr="00290CDF">
        <w:rPr>
          <w:rFonts w:ascii="Century Gothic" w:hAnsi="Century Gothic"/>
          <w:b/>
        </w:rPr>
        <w:t>13.4</w:t>
      </w:r>
      <w:r w:rsidRPr="00290CDF">
        <w:rPr>
          <w:rFonts w:ascii="Century Gothic" w:hAnsi="Century Gothic"/>
        </w:rPr>
        <w:t>. As partes elegem o foro da Comarca de Agudos, como domicílio legal, para qualquer procedimento recorrente do cumprimento do contrato ou de instrumento equivalente. E por estarem assim justas e concordes, as partes assinam o presente instrumento em 03 (três) vias de igual teor e forma, na presença de 02 (duas) testemunhas.</w:t>
      </w:r>
    </w:p>
    <w:p w:rsidR="00290CDF" w:rsidRPr="00290CDF" w:rsidRDefault="00290CDF" w:rsidP="00290CDF">
      <w:pPr>
        <w:autoSpaceDE w:val="0"/>
        <w:autoSpaceDN w:val="0"/>
        <w:adjustRightInd w:val="0"/>
        <w:ind w:left="0" w:right="0"/>
        <w:rPr>
          <w:rFonts w:ascii="Century Gothic" w:hAnsi="Century Gothic" w:cs="Arial"/>
          <w:b/>
          <w:bCs/>
        </w:rPr>
      </w:pPr>
    </w:p>
    <w:p w:rsidR="00602594" w:rsidRPr="00290CDF" w:rsidRDefault="00602594" w:rsidP="00602594">
      <w:pPr>
        <w:ind w:left="0"/>
        <w:rPr>
          <w:rFonts w:ascii="Century Gothic" w:hAnsi="Century Gothic"/>
          <w:b/>
        </w:rPr>
      </w:pPr>
    </w:p>
    <w:p w:rsidR="00602594" w:rsidRPr="00602594" w:rsidRDefault="00602594" w:rsidP="00602594">
      <w:pPr>
        <w:autoSpaceDE w:val="0"/>
        <w:autoSpaceDN w:val="0"/>
        <w:adjustRightInd w:val="0"/>
        <w:ind w:left="0" w:right="0"/>
        <w:rPr>
          <w:rFonts w:ascii="Century Gothic" w:hAnsi="Century Gothic" w:cs="Arial"/>
          <w:b/>
        </w:rPr>
      </w:pPr>
    </w:p>
    <w:p w:rsidR="00602594" w:rsidRDefault="00602594" w:rsidP="00602594">
      <w:pPr>
        <w:ind w:left="0"/>
      </w:pPr>
    </w:p>
    <w:p w:rsidR="004C4AE5" w:rsidRPr="00F3600E" w:rsidRDefault="004C4AE5" w:rsidP="004C4AE5">
      <w:pPr>
        <w:autoSpaceDE w:val="0"/>
        <w:autoSpaceDN w:val="0"/>
        <w:adjustRightInd w:val="0"/>
        <w:ind w:left="0" w:right="0"/>
        <w:jc w:val="center"/>
        <w:rPr>
          <w:rFonts w:ascii="Century Gothic" w:hAnsi="Century Gothic"/>
          <w:bCs/>
        </w:rPr>
      </w:pPr>
      <w:r w:rsidRPr="00F3600E">
        <w:rPr>
          <w:rFonts w:ascii="Century Gothic" w:hAnsi="Century Gothic"/>
          <w:bCs/>
        </w:rPr>
        <w:t>Agudos</w:t>
      </w:r>
      <w:r w:rsidRPr="00F3600E">
        <w:rPr>
          <w:rFonts w:ascii="Century Gothic" w:hAnsi="Century Gothic" w:cs="Arial"/>
        </w:rPr>
        <w:t xml:space="preserve">, ______ de ________________ </w:t>
      </w:r>
      <w:proofErr w:type="spellStart"/>
      <w:r w:rsidR="00F55F8E" w:rsidRPr="00F3600E">
        <w:rPr>
          <w:rFonts w:ascii="Century Gothic" w:hAnsi="Century Gothic" w:cs="Arial"/>
        </w:rPr>
        <w:t>de</w:t>
      </w:r>
      <w:proofErr w:type="spellEnd"/>
      <w:r w:rsidR="00F55F8E" w:rsidRPr="00F3600E">
        <w:rPr>
          <w:rFonts w:ascii="Century Gothic" w:hAnsi="Century Gothic" w:cs="Arial"/>
        </w:rPr>
        <w:t xml:space="preserve"> 2018</w:t>
      </w:r>
      <w:r w:rsidRPr="00F3600E">
        <w:rPr>
          <w:rFonts w:ascii="Century Gothic" w:hAnsi="Century Gothic" w:cs="Arial"/>
        </w:rPr>
        <w:t>.</w:t>
      </w:r>
    </w:p>
    <w:p w:rsidR="004C4AE5" w:rsidRPr="00F3600E" w:rsidRDefault="004C4AE5" w:rsidP="004C4AE5">
      <w:pPr>
        <w:autoSpaceDE w:val="0"/>
        <w:autoSpaceDN w:val="0"/>
        <w:adjustRightInd w:val="0"/>
        <w:ind w:left="0" w:right="0"/>
        <w:jc w:val="center"/>
        <w:rPr>
          <w:rFonts w:ascii="Century Gothic" w:hAnsi="Century Gothic" w:cs="Arial"/>
          <w:b/>
          <w:bCs/>
        </w:rPr>
      </w:pPr>
    </w:p>
    <w:p w:rsidR="004C4AE5" w:rsidRPr="00F3600E" w:rsidRDefault="004C4AE5" w:rsidP="004C4AE5">
      <w:pPr>
        <w:autoSpaceDE w:val="0"/>
        <w:autoSpaceDN w:val="0"/>
        <w:adjustRightInd w:val="0"/>
        <w:ind w:left="0" w:right="0"/>
        <w:jc w:val="center"/>
        <w:rPr>
          <w:rFonts w:ascii="Century Gothic" w:hAnsi="Century Gothic" w:cs="Arial"/>
          <w:b/>
          <w:bCs/>
        </w:rPr>
      </w:pPr>
    </w:p>
    <w:p w:rsidR="004C4AE5" w:rsidRPr="00F3600E" w:rsidRDefault="004C4AE5" w:rsidP="004C4AE5">
      <w:pPr>
        <w:autoSpaceDE w:val="0"/>
        <w:autoSpaceDN w:val="0"/>
        <w:adjustRightInd w:val="0"/>
        <w:ind w:left="0" w:right="0"/>
        <w:jc w:val="center"/>
        <w:rPr>
          <w:rFonts w:ascii="Century Gothic" w:hAnsi="Century Gothic" w:cs="Arial"/>
          <w:b/>
          <w:bCs/>
        </w:rPr>
      </w:pPr>
    </w:p>
    <w:p w:rsidR="004C4AE5" w:rsidRPr="00F3600E" w:rsidRDefault="004C4AE5" w:rsidP="004C4AE5">
      <w:pPr>
        <w:autoSpaceDE w:val="0"/>
        <w:autoSpaceDN w:val="0"/>
        <w:adjustRightInd w:val="0"/>
        <w:ind w:left="0" w:right="0"/>
        <w:jc w:val="center"/>
        <w:rPr>
          <w:rFonts w:ascii="Century Gothic" w:hAnsi="Century Gothic" w:cs="Arial"/>
          <w:b/>
          <w:bCs/>
        </w:rPr>
      </w:pPr>
      <w:r w:rsidRPr="00F3600E">
        <w:rPr>
          <w:rFonts w:ascii="Century Gothic" w:hAnsi="Century Gothic" w:cs="Arial"/>
          <w:b/>
          <w:bCs/>
        </w:rPr>
        <w:t>P/ MUNICÍPIO</w:t>
      </w:r>
    </w:p>
    <w:p w:rsidR="004C4AE5" w:rsidRPr="00F3600E" w:rsidRDefault="004C4AE5" w:rsidP="004C4AE5">
      <w:pPr>
        <w:autoSpaceDE w:val="0"/>
        <w:autoSpaceDN w:val="0"/>
        <w:adjustRightInd w:val="0"/>
        <w:ind w:left="0" w:right="0"/>
        <w:jc w:val="center"/>
        <w:rPr>
          <w:rFonts w:ascii="Century Gothic" w:hAnsi="Century Gothic" w:cs="Arial"/>
          <w:b/>
          <w:bCs/>
        </w:rPr>
      </w:pPr>
    </w:p>
    <w:p w:rsidR="004C4AE5" w:rsidRPr="00F3600E" w:rsidRDefault="004C4AE5" w:rsidP="004C4AE5">
      <w:pPr>
        <w:autoSpaceDE w:val="0"/>
        <w:autoSpaceDN w:val="0"/>
        <w:adjustRightInd w:val="0"/>
        <w:ind w:left="0" w:right="0"/>
        <w:jc w:val="center"/>
        <w:rPr>
          <w:rFonts w:ascii="Century Gothic" w:hAnsi="Century Gothic" w:cs="Arial"/>
          <w:b/>
          <w:bCs/>
        </w:rPr>
      </w:pPr>
    </w:p>
    <w:p w:rsidR="004C4AE5" w:rsidRPr="00F3600E" w:rsidRDefault="004C4AE5" w:rsidP="004C4AE5">
      <w:pPr>
        <w:autoSpaceDE w:val="0"/>
        <w:autoSpaceDN w:val="0"/>
        <w:adjustRightInd w:val="0"/>
        <w:ind w:left="0" w:right="0"/>
        <w:jc w:val="center"/>
        <w:rPr>
          <w:rFonts w:ascii="Century Gothic" w:hAnsi="Century Gothic" w:cs="Arial"/>
          <w:b/>
          <w:bCs/>
        </w:rPr>
      </w:pPr>
    </w:p>
    <w:p w:rsidR="004C4AE5" w:rsidRPr="00F3600E" w:rsidRDefault="004C4AE5" w:rsidP="004C4AE5">
      <w:pPr>
        <w:autoSpaceDE w:val="0"/>
        <w:autoSpaceDN w:val="0"/>
        <w:adjustRightInd w:val="0"/>
        <w:ind w:left="0" w:right="0"/>
        <w:jc w:val="center"/>
        <w:rPr>
          <w:rFonts w:ascii="Century Gothic" w:hAnsi="Century Gothic" w:cs="Arial"/>
          <w:b/>
          <w:bCs/>
        </w:rPr>
      </w:pPr>
      <w:r w:rsidRPr="00F3600E">
        <w:rPr>
          <w:rFonts w:ascii="Century Gothic" w:hAnsi="Century Gothic" w:cs="Arial"/>
          <w:b/>
          <w:bCs/>
        </w:rPr>
        <w:t>P/ DETENTORA(S)</w:t>
      </w:r>
    </w:p>
    <w:p w:rsidR="004C4AE5" w:rsidRPr="00F3600E" w:rsidRDefault="004C4AE5" w:rsidP="004C4AE5">
      <w:pPr>
        <w:autoSpaceDE w:val="0"/>
        <w:autoSpaceDN w:val="0"/>
        <w:adjustRightInd w:val="0"/>
        <w:ind w:left="0" w:right="0"/>
        <w:rPr>
          <w:rFonts w:ascii="Century Gothic" w:hAnsi="Century Gothic" w:cs="Arial"/>
          <w:b/>
          <w:bCs/>
        </w:rPr>
      </w:pP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b/>
          <w:bCs/>
        </w:rPr>
        <w:t>TESTEMUNHAS</w:t>
      </w:r>
      <w:r w:rsidRPr="00F3600E">
        <w:rPr>
          <w:rFonts w:ascii="Century Gothic" w:hAnsi="Century Gothic" w:cs="Arial"/>
        </w:rPr>
        <w:t>:</w:t>
      </w:r>
    </w:p>
    <w:p w:rsidR="004C4AE5" w:rsidRPr="00F3600E" w:rsidRDefault="004C4AE5" w:rsidP="004C4AE5">
      <w:pPr>
        <w:autoSpaceDE w:val="0"/>
        <w:autoSpaceDN w:val="0"/>
        <w:adjustRightInd w:val="0"/>
        <w:ind w:left="0" w:right="0"/>
        <w:rPr>
          <w:rFonts w:ascii="Century Gothic" w:hAnsi="Century Gothic" w:cs="Arial"/>
        </w:rPr>
      </w:pPr>
    </w:p>
    <w:p w:rsidR="004C4AE5" w:rsidRPr="00F3600E" w:rsidRDefault="004C4AE5" w:rsidP="004C4AE5">
      <w:pPr>
        <w:autoSpaceDE w:val="0"/>
        <w:autoSpaceDN w:val="0"/>
        <w:adjustRightInd w:val="0"/>
        <w:ind w:left="0" w:right="0"/>
        <w:rPr>
          <w:rFonts w:ascii="Century Gothic" w:hAnsi="Century Gothic" w:cs="Arial"/>
        </w:rPr>
      </w:pPr>
    </w:p>
    <w:p w:rsidR="004C4AE5" w:rsidRPr="00F3600E" w:rsidRDefault="004C4AE5" w:rsidP="004C4AE5">
      <w:pPr>
        <w:autoSpaceDE w:val="0"/>
        <w:autoSpaceDN w:val="0"/>
        <w:adjustRightInd w:val="0"/>
        <w:ind w:left="0" w:right="0"/>
        <w:rPr>
          <w:rFonts w:ascii="Century Gothic" w:hAnsi="Century Gothic" w:cs="Arial"/>
        </w:rPr>
      </w:pPr>
      <w:r w:rsidRPr="00F3600E">
        <w:rPr>
          <w:rFonts w:ascii="Century Gothic" w:hAnsi="Century Gothic" w:cs="Arial"/>
        </w:rPr>
        <w:t xml:space="preserve">_________________________ </w:t>
      </w:r>
      <w:r w:rsidRPr="00F3600E">
        <w:rPr>
          <w:rFonts w:ascii="Century Gothic" w:hAnsi="Century Gothic" w:cs="Arial"/>
        </w:rPr>
        <w:tab/>
      </w:r>
      <w:r w:rsidRPr="00F3600E">
        <w:rPr>
          <w:rFonts w:ascii="Century Gothic" w:hAnsi="Century Gothic" w:cs="Arial"/>
        </w:rPr>
        <w:tab/>
      </w:r>
      <w:r w:rsidRPr="00F3600E">
        <w:rPr>
          <w:rFonts w:ascii="Century Gothic" w:hAnsi="Century Gothic" w:cs="Arial"/>
        </w:rPr>
        <w:tab/>
        <w:t>_________________________</w:t>
      </w:r>
    </w:p>
    <w:p w:rsidR="004C4AE5" w:rsidRPr="00F3600E" w:rsidRDefault="004C4AE5" w:rsidP="004C4AE5">
      <w:pPr>
        <w:autoSpaceDE w:val="0"/>
        <w:autoSpaceDN w:val="0"/>
        <w:adjustRightInd w:val="0"/>
        <w:ind w:left="0" w:right="0"/>
        <w:rPr>
          <w:rFonts w:ascii="Century Gothic" w:hAnsi="Century Gothic" w:cs="Arial"/>
          <w:b/>
          <w:bCs/>
        </w:rPr>
      </w:pPr>
      <w:r w:rsidRPr="00F3600E">
        <w:rPr>
          <w:rFonts w:ascii="Century Gothic" w:hAnsi="Century Gothic" w:cs="Arial"/>
          <w:b/>
          <w:bCs/>
        </w:rPr>
        <w:t xml:space="preserve">NOME </w:t>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proofErr w:type="spellStart"/>
      <w:r w:rsidRPr="00F3600E">
        <w:rPr>
          <w:rFonts w:ascii="Century Gothic" w:hAnsi="Century Gothic" w:cs="Arial"/>
          <w:b/>
          <w:bCs/>
        </w:rPr>
        <w:t>NOME</w:t>
      </w:r>
      <w:proofErr w:type="spellEnd"/>
    </w:p>
    <w:p w:rsidR="004C4AE5" w:rsidRPr="00F3600E" w:rsidRDefault="004C4AE5" w:rsidP="004C4AE5">
      <w:pPr>
        <w:autoSpaceDE w:val="0"/>
        <w:autoSpaceDN w:val="0"/>
        <w:adjustRightInd w:val="0"/>
        <w:ind w:left="0" w:right="0"/>
        <w:rPr>
          <w:rFonts w:ascii="Century Gothic" w:hAnsi="Century Gothic" w:cs="Arial"/>
          <w:b/>
          <w:bCs/>
        </w:rPr>
      </w:pPr>
      <w:r w:rsidRPr="00F3600E">
        <w:rPr>
          <w:rFonts w:ascii="Century Gothic" w:hAnsi="Century Gothic" w:cs="Arial"/>
          <w:b/>
          <w:bCs/>
        </w:rPr>
        <w:t xml:space="preserve">RG Nº </w:t>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t>RG Nº</w:t>
      </w:r>
    </w:p>
    <w:p w:rsidR="004C4AE5" w:rsidRPr="00F3600E" w:rsidRDefault="004C4AE5" w:rsidP="004C4AE5">
      <w:pPr>
        <w:tabs>
          <w:tab w:val="left" w:pos="-1701"/>
        </w:tabs>
        <w:autoSpaceDE w:val="0"/>
        <w:autoSpaceDN w:val="0"/>
        <w:adjustRightInd w:val="0"/>
        <w:ind w:left="0" w:right="0"/>
        <w:rPr>
          <w:rFonts w:ascii="Century Gothic" w:hAnsi="Century Gothic" w:cs="Arial"/>
          <w:b/>
          <w:bCs/>
        </w:rPr>
      </w:pPr>
      <w:r w:rsidRPr="00F3600E">
        <w:rPr>
          <w:rFonts w:ascii="Century Gothic" w:hAnsi="Century Gothic" w:cs="Arial"/>
          <w:b/>
          <w:bCs/>
        </w:rPr>
        <w:t xml:space="preserve">CPF Nº </w:t>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r>
      <w:r w:rsidRPr="00F3600E">
        <w:rPr>
          <w:rFonts w:ascii="Century Gothic" w:hAnsi="Century Gothic" w:cs="Arial"/>
          <w:b/>
          <w:bCs/>
        </w:rPr>
        <w:tab/>
        <w:t>CPF Nº</w:t>
      </w:r>
    </w:p>
    <w:p w:rsidR="004C4AE5" w:rsidRPr="00F3600E" w:rsidRDefault="004C4AE5" w:rsidP="004C4AE5">
      <w:pPr>
        <w:ind w:left="0" w:right="0"/>
        <w:jc w:val="left"/>
        <w:rPr>
          <w:rFonts w:ascii="Century Gothic" w:hAnsi="Century Gothic" w:cs="Arial"/>
          <w:b/>
          <w:bCs/>
        </w:rPr>
      </w:pPr>
      <w:r w:rsidRPr="00F3600E">
        <w:rPr>
          <w:rFonts w:ascii="Century Gothic" w:hAnsi="Century Gothic" w:cs="Arial"/>
          <w:b/>
          <w:bCs/>
        </w:rPr>
        <w:br w:type="page"/>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lastRenderedPageBreak/>
        <w:t>ANEXO V</w:t>
      </w:r>
      <w:r w:rsidR="00D64675" w:rsidRPr="00F3600E">
        <w:rPr>
          <w:rFonts w:ascii="Century Gothic" w:hAnsi="Century Gothic" w:cs="Arial"/>
          <w:b/>
          <w:bCs/>
        </w:rPr>
        <w:t>I</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t>DECLARAÇÃO DE HABILITAÇÃO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Eu _______________ (nome completo), RG nº ____________, representante legal da __________________________________ (denominação da pessoa jurídica), CNPJ</w:t>
      </w:r>
      <w:r w:rsidR="00EF3DE6" w:rsidRPr="00F3600E">
        <w:rPr>
          <w:rFonts w:ascii="Century Gothic" w:hAnsi="Century Gothic" w:cs="Arial"/>
        </w:rPr>
        <w:t xml:space="preserve"> </w:t>
      </w:r>
      <w:r w:rsidRPr="00F3600E">
        <w:rPr>
          <w:rFonts w:ascii="Century Gothic" w:hAnsi="Century Gothic" w:cs="Arial"/>
        </w:rPr>
        <w:t xml:space="preserve">nº _____________, </w:t>
      </w:r>
      <w:r w:rsidRPr="00F3600E">
        <w:rPr>
          <w:rFonts w:ascii="Century Gothic" w:hAnsi="Century Gothic" w:cs="Arial"/>
          <w:b/>
        </w:rPr>
        <w:t>DECLARO</w:t>
      </w:r>
      <w:r w:rsidRPr="00F3600E">
        <w:rPr>
          <w:rFonts w:ascii="Century Gothic" w:hAnsi="Century Gothic" w:cs="Arial"/>
        </w:rPr>
        <w:t>, so</w:t>
      </w:r>
      <w:r w:rsidR="00CE11FE" w:rsidRPr="00F3600E">
        <w:rPr>
          <w:rFonts w:ascii="Century Gothic" w:hAnsi="Century Gothic" w:cs="Arial"/>
        </w:rPr>
        <w:t xml:space="preserve">b as penas da lei, que </w:t>
      </w:r>
      <w:r w:rsidRPr="00F3600E">
        <w:rPr>
          <w:rFonts w:ascii="Century Gothic" w:hAnsi="Century Gothic" w:cs="Arial"/>
        </w:rPr>
        <w:t>cumpre plenamente as exigências e os requisitos de habilitação previstos no instrumento convocat</w:t>
      </w:r>
      <w:r w:rsidR="00FA1103" w:rsidRPr="00F3600E">
        <w:rPr>
          <w:rFonts w:ascii="Century Gothic" w:hAnsi="Century Gothic" w:cs="Arial"/>
        </w:rPr>
        <w:t>ório do</w:t>
      </w:r>
      <w:r w:rsidR="001E1D1F" w:rsidRPr="00F3600E">
        <w:rPr>
          <w:rFonts w:ascii="Century Gothic" w:hAnsi="Century Gothic" w:cs="Arial"/>
        </w:rPr>
        <w:t xml:space="preserve"> </w:t>
      </w:r>
      <w:r w:rsidR="001E1D1F" w:rsidRPr="00F3600E">
        <w:rPr>
          <w:rFonts w:ascii="Century Gothic" w:hAnsi="Century Gothic" w:cs="Arial"/>
          <w:b/>
        </w:rPr>
        <w:t xml:space="preserve">Pregão Presencial nº </w:t>
      </w:r>
      <w:r w:rsidR="004D4C0E">
        <w:rPr>
          <w:rFonts w:ascii="Century Gothic" w:hAnsi="Century Gothic" w:cs="Arial"/>
          <w:b/>
        </w:rPr>
        <w:t>062</w:t>
      </w:r>
      <w:r w:rsidR="00E04170">
        <w:rPr>
          <w:rFonts w:ascii="Century Gothic" w:hAnsi="Century Gothic" w:cs="Arial"/>
          <w:b/>
        </w:rPr>
        <w:t>/2018</w:t>
      </w:r>
      <w:r w:rsidRPr="00F3600E">
        <w:rPr>
          <w:rFonts w:ascii="Century Gothic" w:hAnsi="Century Gothic" w:cs="Arial"/>
        </w:rPr>
        <w:t>, realizado pelo Município de</w:t>
      </w:r>
      <w:r w:rsidRPr="00F3600E">
        <w:rPr>
          <w:rFonts w:ascii="Century Gothic" w:hAnsi="Century Gothic"/>
        </w:rPr>
        <w:t xml:space="preserve"> Agudos</w:t>
      </w:r>
      <w:r w:rsidRPr="00F3600E">
        <w:rPr>
          <w:rFonts w:ascii="Century Gothic" w:hAnsi="Century Gothic" w:cs="Arial"/>
        </w:rPr>
        <w:t>, inexistindo qualquer fato impeditivo de sua participação neste certame.</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 xml:space="preserve">Agudos, em ____ de ________________ </w:t>
      </w:r>
      <w:proofErr w:type="spellStart"/>
      <w:r w:rsidRPr="00F3600E">
        <w:rPr>
          <w:rFonts w:ascii="Century Gothic" w:hAnsi="Century Gothic" w:cs="Arial"/>
        </w:rPr>
        <w:t>de</w:t>
      </w:r>
      <w:proofErr w:type="spellEnd"/>
      <w:r w:rsidRPr="00F3600E">
        <w:rPr>
          <w:rFonts w:ascii="Century Gothic" w:hAnsi="Century Gothic" w:cs="Arial"/>
        </w:rPr>
        <w:t xml:space="preserve"> 201</w:t>
      </w:r>
      <w:r w:rsidR="00FA1103" w:rsidRPr="00F3600E">
        <w:rPr>
          <w:rFonts w:ascii="Century Gothic" w:hAnsi="Century Gothic" w:cs="Arial"/>
        </w:rPr>
        <w:t>8</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_________________________________</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Assinatura do representante legal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Nome do representante legal: _________________________________</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RG do representante legal: __________________________</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CPF do representante legal: _________________________</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br w:type="page"/>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lastRenderedPageBreak/>
        <w:t>ANEXO VI</w:t>
      </w:r>
      <w:r w:rsidR="00D64675" w:rsidRPr="00F3600E">
        <w:rPr>
          <w:rFonts w:ascii="Century Gothic" w:hAnsi="Century Gothic" w:cs="Arial"/>
          <w:b/>
          <w:bCs/>
        </w:rPr>
        <w:t>I</w:t>
      </w:r>
    </w:p>
    <w:p w:rsidR="004D4C0E" w:rsidRDefault="004D4C0E" w:rsidP="00B66548">
      <w:pPr>
        <w:tabs>
          <w:tab w:val="left" w:pos="-1701"/>
        </w:tabs>
        <w:autoSpaceDE w:val="0"/>
        <w:autoSpaceDN w:val="0"/>
        <w:adjustRightInd w:val="0"/>
        <w:ind w:left="0" w:right="-1"/>
        <w:jc w:val="center"/>
        <w:rPr>
          <w:rFonts w:ascii="Century Gothic" w:hAnsi="Century Gothic" w:cs="Arial"/>
          <w:b/>
          <w:bCs/>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b/>
          <w:bCs/>
        </w:rPr>
        <w:t>DECLARAÇÃO DE MICROEMPRESA OU EMPRESA DE PEQUENO PORTE</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b/>
          <w:bCs/>
        </w:rPr>
        <w:t>DECLARO</w:t>
      </w:r>
      <w:r w:rsidRPr="00F3600E">
        <w:rPr>
          <w:rFonts w:ascii="Century Gothic" w:hAnsi="Century Gothic"/>
        </w:rPr>
        <w:t xml:space="preserve">, sob as penas da lei, sem prejuízo das sanções e multas previstas no ato convocatório, que a empresa _________________________________________(denominação da pessoa jurídica), CNPJ nº ________________________é </w:t>
      </w:r>
      <w:r w:rsidRPr="00F3600E">
        <w:rPr>
          <w:rFonts w:ascii="Century Gothic" w:hAnsi="Century Gothic"/>
          <w:b/>
          <w:bCs/>
        </w:rPr>
        <w:t xml:space="preserve">microempresa </w:t>
      </w:r>
      <w:r w:rsidRPr="00F3600E">
        <w:rPr>
          <w:rFonts w:ascii="Century Gothic" w:hAnsi="Century Gothic"/>
        </w:rPr>
        <w:t xml:space="preserve">ou </w:t>
      </w:r>
      <w:r w:rsidRPr="00F3600E">
        <w:rPr>
          <w:rFonts w:ascii="Century Gothic" w:hAnsi="Century Gothic"/>
          <w:b/>
          <w:bCs/>
        </w:rPr>
        <w:t>empresa de pequeno porte</w:t>
      </w:r>
      <w:r w:rsidRPr="00F3600E">
        <w:rPr>
          <w:rFonts w:ascii="Century Gothic" w:hAnsi="Century Gothic"/>
        </w:rPr>
        <w:t xml:space="preserve">, nos termos do enquadramento previsto nos incisos I e II e §§ 1º e 2º, bem como não possui qualquer dos impedimentos previstos nos §§ 4º e seguintes todos do artigo 3º da </w:t>
      </w:r>
      <w:r w:rsidRPr="00F3600E">
        <w:rPr>
          <w:rFonts w:ascii="Century Gothic" w:hAnsi="Century Gothic"/>
          <w:b/>
          <w:bCs/>
        </w:rPr>
        <w:t>Lei Complementar nº 123, de 14 de dezembro de 2006</w:t>
      </w:r>
      <w:r w:rsidRPr="00F3600E">
        <w:rPr>
          <w:rFonts w:ascii="Century Gothic" w:hAnsi="Century Gothic"/>
        </w:rPr>
        <w:t xml:space="preserve">, cujos termos declaro conhecer na íntegra, </w:t>
      </w:r>
      <w:r w:rsidRPr="00F3600E">
        <w:rPr>
          <w:rFonts w:ascii="Century Gothic" w:hAnsi="Century Gothic"/>
          <w:b/>
          <w:bCs/>
        </w:rPr>
        <w:t>estando apta</w:t>
      </w:r>
      <w:r w:rsidRPr="00F3600E">
        <w:rPr>
          <w:rFonts w:ascii="Century Gothic" w:hAnsi="Century Gothic"/>
        </w:rPr>
        <w:t xml:space="preserve">, portanto, a exercer o direito de preferência como critério de desempate e comprovar a regularidade fiscal nos termos previstos nos artigos 42 a 45 da referida Lei Complementar, no procedimento licitatório do </w:t>
      </w:r>
      <w:r w:rsidR="001E1D1F" w:rsidRPr="00F3600E">
        <w:rPr>
          <w:rFonts w:ascii="Century Gothic" w:hAnsi="Century Gothic" w:cs="Arial"/>
        </w:rPr>
        <w:t xml:space="preserve">Pregão Presencial </w:t>
      </w:r>
      <w:r w:rsidR="001E1D1F" w:rsidRPr="00F3600E">
        <w:rPr>
          <w:rFonts w:ascii="Century Gothic" w:hAnsi="Century Gothic" w:cs="Arial"/>
          <w:b/>
        </w:rPr>
        <w:t xml:space="preserve">nº </w:t>
      </w:r>
      <w:r w:rsidR="004D4C0E">
        <w:rPr>
          <w:rFonts w:ascii="Century Gothic" w:hAnsi="Century Gothic" w:cs="Arial"/>
          <w:b/>
        </w:rPr>
        <w:t>062</w:t>
      </w:r>
      <w:r w:rsidR="00E04170">
        <w:rPr>
          <w:rFonts w:ascii="Century Gothic" w:hAnsi="Century Gothic" w:cs="Arial"/>
          <w:b/>
        </w:rPr>
        <w:t>/2018</w:t>
      </w:r>
      <w:r w:rsidRPr="00F3600E">
        <w:rPr>
          <w:rFonts w:ascii="Century Gothic" w:hAnsi="Century Gothic" w:cs="Arial"/>
        </w:rPr>
        <w:t xml:space="preserve">, realizado pelo do Município de </w:t>
      </w:r>
      <w:r w:rsidRPr="00F3600E">
        <w:rPr>
          <w:rFonts w:ascii="Century Gothic" w:hAnsi="Century Gothic"/>
        </w:rPr>
        <w:t>Agudos.</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 xml:space="preserve">Agudos, em ____ de ________________ </w:t>
      </w:r>
      <w:proofErr w:type="spellStart"/>
      <w:r w:rsidRPr="00F3600E">
        <w:rPr>
          <w:rFonts w:ascii="Century Gothic" w:hAnsi="Century Gothic" w:cs="Arial"/>
        </w:rPr>
        <w:t>de</w:t>
      </w:r>
      <w:proofErr w:type="spellEnd"/>
      <w:r w:rsidRPr="00F3600E">
        <w:rPr>
          <w:rFonts w:ascii="Century Gothic" w:hAnsi="Century Gothic" w:cs="Arial"/>
        </w:rPr>
        <w:t xml:space="preserve"> 201</w:t>
      </w:r>
      <w:r w:rsidR="00FA1103" w:rsidRPr="00F3600E">
        <w:rPr>
          <w:rFonts w:ascii="Century Gothic" w:hAnsi="Century Gothic" w:cs="Arial"/>
        </w:rPr>
        <w:t>8</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_________________________________</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Assinatura do representante legal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Nome do representante legal: _________________________________</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RG do representante legal: __________________________</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CPF do representante legal: _________________________</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bCs/>
        </w:rPr>
      </w:pPr>
    </w:p>
    <w:p w:rsidR="00B66548" w:rsidRPr="00F3600E" w:rsidRDefault="00B66548" w:rsidP="00B66548">
      <w:pPr>
        <w:tabs>
          <w:tab w:val="left" w:pos="-1701"/>
        </w:tabs>
        <w:ind w:left="0" w:right="-1"/>
        <w:rPr>
          <w:rFonts w:ascii="Century Gothic" w:hAnsi="Century Gothic" w:cs="Arial"/>
          <w:b/>
          <w:bCs/>
        </w:rPr>
      </w:pPr>
      <w:r w:rsidRPr="00F3600E">
        <w:rPr>
          <w:rFonts w:ascii="Century Gothic" w:hAnsi="Century Gothic" w:cs="Arial"/>
          <w:b/>
          <w:bCs/>
        </w:rPr>
        <w:br w:type="page"/>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lastRenderedPageBreak/>
        <w:t>ANEXO VI</w:t>
      </w:r>
      <w:r w:rsidR="00D64675" w:rsidRPr="00F3600E">
        <w:rPr>
          <w:rFonts w:ascii="Century Gothic" w:hAnsi="Century Gothic" w:cs="Arial"/>
          <w:b/>
          <w:bCs/>
        </w:rPr>
        <w:t>I</w:t>
      </w:r>
      <w:r w:rsidRPr="00F3600E">
        <w:rPr>
          <w:rFonts w:ascii="Century Gothic" w:hAnsi="Century Gothic" w:cs="Arial"/>
          <w:b/>
          <w:bCs/>
        </w:rPr>
        <w:t>I</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t>DECLARAÇÃO DE SITUAÇÃO REGULAR</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b/>
          <w:bCs/>
        </w:rPr>
      </w:pPr>
      <w:r w:rsidRPr="00F3600E">
        <w:rPr>
          <w:rFonts w:ascii="Century Gothic" w:hAnsi="Century Gothic" w:cs="Arial"/>
          <w:b/>
          <w:bCs/>
        </w:rPr>
        <w:t>PERANTE O MINISTÉRIO DO TRABALHO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Eu ________________________ (nome completo), representante legal da empresa ____________________________ (denominação da pessoa jurídica), interessada em partic</w:t>
      </w:r>
      <w:r w:rsidR="001E1D1F" w:rsidRPr="00F3600E">
        <w:rPr>
          <w:rFonts w:ascii="Century Gothic" w:hAnsi="Century Gothic" w:cs="Arial"/>
        </w:rPr>
        <w:t>ipar do</w:t>
      </w:r>
      <w:r w:rsidR="001E1D1F" w:rsidRPr="00F3600E">
        <w:rPr>
          <w:rFonts w:ascii="Century Gothic" w:hAnsi="Century Gothic" w:cs="Arial"/>
          <w:b/>
        </w:rPr>
        <w:t xml:space="preserve"> Pregão Presencial nº </w:t>
      </w:r>
      <w:r w:rsidR="004D4C0E">
        <w:rPr>
          <w:rFonts w:ascii="Century Gothic" w:hAnsi="Century Gothic" w:cs="Arial"/>
          <w:b/>
        </w:rPr>
        <w:t>062</w:t>
      </w:r>
      <w:r w:rsidR="00E04170">
        <w:rPr>
          <w:rFonts w:ascii="Century Gothic" w:hAnsi="Century Gothic" w:cs="Arial"/>
          <w:b/>
        </w:rPr>
        <w:t>/2018</w:t>
      </w:r>
      <w:r w:rsidRPr="00F3600E">
        <w:rPr>
          <w:rFonts w:ascii="Century Gothic" w:hAnsi="Century Gothic" w:cs="Arial"/>
        </w:rPr>
        <w:t xml:space="preserve">, do Município de </w:t>
      </w:r>
      <w:r w:rsidRPr="00F3600E">
        <w:rPr>
          <w:rFonts w:ascii="Century Gothic" w:hAnsi="Century Gothic"/>
        </w:rPr>
        <w:t>Agudos</w:t>
      </w:r>
      <w:r w:rsidRPr="00F3600E">
        <w:rPr>
          <w:rFonts w:ascii="Century Gothic" w:hAnsi="Century Gothic" w:cs="Arial"/>
        </w:rPr>
        <w:t xml:space="preserve">, </w:t>
      </w:r>
      <w:r w:rsidRPr="00F3600E">
        <w:rPr>
          <w:rFonts w:ascii="Century Gothic" w:hAnsi="Century Gothic"/>
        </w:rPr>
        <w:t>declaro, sob as penas da lei, que, nos termos do inciso V do artigo 27 da Lei nº 8.666, de 21 de junho de 1993 e alterações posteriores, a __________________(denominação da pessoa jurídica) encontra-se em situação regular perante o Ministério do Trabalho, no que se refere à observância do disposto no inciso XXXIII do artigo 7º da Constituição Federal</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 xml:space="preserve">Agudos, em ____ de ________________ </w:t>
      </w:r>
      <w:proofErr w:type="spellStart"/>
      <w:r w:rsidRPr="00F3600E">
        <w:rPr>
          <w:rFonts w:ascii="Century Gothic" w:hAnsi="Century Gothic" w:cs="Arial"/>
        </w:rPr>
        <w:t>de</w:t>
      </w:r>
      <w:proofErr w:type="spellEnd"/>
      <w:r w:rsidRPr="00F3600E">
        <w:rPr>
          <w:rFonts w:ascii="Century Gothic" w:hAnsi="Century Gothic" w:cs="Arial"/>
        </w:rPr>
        <w:t xml:space="preserve"> 201</w:t>
      </w:r>
      <w:r w:rsidR="00FA1103" w:rsidRPr="00F3600E">
        <w:rPr>
          <w:rFonts w:ascii="Century Gothic" w:hAnsi="Century Gothic" w:cs="Arial"/>
        </w:rPr>
        <w:t>8</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_________________________________</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Assinatura do representante legal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Nome do representante legal: _________________________________</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RG do representante legal: __________________________</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CPF do representante legal: _________________________</w:t>
      </w:r>
    </w:p>
    <w:p w:rsidR="00B66548" w:rsidRPr="00F3600E" w:rsidRDefault="00B66548" w:rsidP="00B66548">
      <w:pPr>
        <w:spacing w:after="200" w:line="276" w:lineRule="auto"/>
        <w:ind w:left="0" w:right="0"/>
        <w:jc w:val="left"/>
        <w:rPr>
          <w:rFonts w:ascii="Century Gothic" w:hAnsi="Century Gothic" w:cs="Arial"/>
        </w:rPr>
      </w:pPr>
      <w:r w:rsidRPr="00F3600E">
        <w:rPr>
          <w:rFonts w:ascii="Century Gothic" w:hAnsi="Century Gothic" w:cs="Arial"/>
        </w:rPr>
        <w:br w:type="page"/>
      </w:r>
    </w:p>
    <w:p w:rsidR="00B66548" w:rsidRPr="00F3600E" w:rsidRDefault="00B66548" w:rsidP="00B66548">
      <w:pPr>
        <w:tabs>
          <w:tab w:val="left" w:pos="-1701"/>
        </w:tabs>
        <w:ind w:left="0" w:right="-1"/>
        <w:jc w:val="center"/>
        <w:rPr>
          <w:rFonts w:ascii="Century Gothic" w:hAnsi="Century Gothic"/>
          <w:b/>
        </w:rPr>
      </w:pPr>
      <w:r w:rsidRPr="00F3600E">
        <w:rPr>
          <w:rFonts w:ascii="Century Gothic" w:hAnsi="Century Gothic"/>
          <w:b/>
        </w:rPr>
        <w:lastRenderedPageBreak/>
        <w:t xml:space="preserve">ANEXO </w:t>
      </w:r>
      <w:r w:rsidR="00EF3DE6" w:rsidRPr="00F3600E">
        <w:rPr>
          <w:rFonts w:ascii="Century Gothic" w:hAnsi="Century Gothic"/>
          <w:b/>
        </w:rPr>
        <w:t>VIIII</w:t>
      </w:r>
      <w:r w:rsidRPr="00F3600E">
        <w:rPr>
          <w:rFonts w:ascii="Century Gothic" w:hAnsi="Century Gothic"/>
          <w:b/>
        </w:rPr>
        <w:t xml:space="preserve"> </w:t>
      </w:r>
    </w:p>
    <w:p w:rsidR="00B66548" w:rsidRPr="00F3600E" w:rsidRDefault="00B66548" w:rsidP="00B66548">
      <w:pPr>
        <w:tabs>
          <w:tab w:val="left" w:pos="-1701"/>
        </w:tabs>
        <w:ind w:left="0" w:right="-1"/>
        <w:jc w:val="center"/>
        <w:rPr>
          <w:rFonts w:ascii="Century Gothic" w:hAnsi="Century Gothic"/>
          <w:b/>
        </w:rPr>
      </w:pPr>
      <w:r w:rsidRPr="00F3600E">
        <w:rPr>
          <w:rFonts w:ascii="Century Gothic" w:hAnsi="Century Gothic"/>
          <w:b/>
        </w:rPr>
        <w:t>DECLARAÇÃO</w:t>
      </w:r>
    </w:p>
    <w:p w:rsidR="00B66548" w:rsidRPr="00F3600E" w:rsidRDefault="00B66548" w:rsidP="00B66548">
      <w:pPr>
        <w:tabs>
          <w:tab w:val="left" w:pos="-1701"/>
        </w:tabs>
        <w:ind w:left="0" w:right="-1"/>
        <w:jc w:val="center"/>
        <w:rPr>
          <w:rFonts w:ascii="Century Gothic" w:hAnsi="Century Gothic"/>
          <w:b/>
        </w:rPr>
      </w:pPr>
      <w:r w:rsidRPr="00F3600E">
        <w:rPr>
          <w:rFonts w:ascii="Century Gothic" w:hAnsi="Century Gothic"/>
          <w:b/>
        </w:rPr>
        <w:t>(</w:t>
      </w:r>
      <w:r w:rsidR="004D4C0E" w:rsidRPr="00F3600E">
        <w:rPr>
          <w:rFonts w:ascii="Century Gothic" w:hAnsi="Century Gothic"/>
          <w:b/>
        </w:rPr>
        <w:t>Parágrafo</w:t>
      </w:r>
      <w:r w:rsidRPr="00F3600E">
        <w:rPr>
          <w:rFonts w:ascii="Century Gothic" w:hAnsi="Century Gothic"/>
          <w:b/>
        </w:rPr>
        <w:t xml:space="preserve"> único do Artigo 117</w:t>
      </w:r>
    </w:p>
    <w:p w:rsidR="00B66548" w:rsidRPr="00F3600E" w:rsidRDefault="00B66548" w:rsidP="00B66548">
      <w:pPr>
        <w:tabs>
          <w:tab w:val="left" w:pos="-1701"/>
        </w:tabs>
        <w:ind w:left="0" w:right="-1"/>
        <w:jc w:val="center"/>
        <w:rPr>
          <w:rFonts w:ascii="Century Gothic" w:hAnsi="Century Gothic"/>
          <w:b/>
        </w:rPr>
      </w:pPr>
      <w:r w:rsidRPr="00F3600E">
        <w:rPr>
          <w:rFonts w:ascii="Century Gothic" w:hAnsi="Century Gothic"/>
          <w:b/>
        </w:rPr>
        <w:t>da Constituição do Estado de São Paulo)</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ind w:left="0" w:right="-1"/>
        <w:rPr>
          <w:rFonts w:ascii="Century Gothic" w:hAnsi="Century Gothic"/>
        </w:rPr>
      </w:pPr>
      <w:r w:rsidRPr="00F3600E">
        <w:rPr>
          <w:rFonts w:ascii="Century Gothic" w:hAnsi="Century Gothic"/>
        </w:rPr>
        <w:t>A _____________________ (denominação da pessoa jurídica), CNPJ nº ______________, por seu(s) representante(s) legal(</w:t>
      </w:r>
      <w:proofErr w:type="spellStart"/>
      <w:r w:rsidRPr="00F3600E">
        <w:rPr>
          <w:rFonts w:ascii="Century Gothic" w:hAnsi="Century Gothic"/>
        </w:rPr>
        <w:t>is</w:t>
      </w:r>
      <w:proofErr w:type="spellEnd"/>
      <w:r w:rsidRPr="00F3600E">
        <w:rPr>
          <w:rFonts w:ascii="Century Gothic" w:hAnsi="Century Gothic"/>
        </w:rPr>
        <w:t xml:space="preserve">), interessada em participar do </w:t>
      </w:r>
      <w:r w:rsidR="00001293" w:rsidRPr="00F3600E">
        <w:rPr>
          <w:rFonts w:ascii="Century Gothic" w:hAnsi="Century Gothic" w:cs="Arial"/>
          <w:b/>
        </w:rPr>
        <w:t>Pregão</w:t>
      </w:r>
      <w:r w:rsidR="001E1D1F" w:rsidRPr="00F3600E">
        <w:rPr>
          <w:rFonts w:ascii="Century Gothic" w:hAnsi="Century Gothic" w:cs="Arial"/>
          <w:b/>
        </w:rPr>
        <w:t xml:space="preserve"> Presencial nº </w:t>
      </w:r>
      <w:r w:rsidR="004D4C0E">
        <w:rPr>
          <w:rFonts w:ascii="Century Gothic" w:hAnsi="Century Gothic" w:cs="Arial"/>
          <w:b/>
        </w:rPr>
        <w:t>062</w:t>
      </w:r>
      <w:r w:rsidR="00E04170">
        <w:rPr>
          <w:rFonts w:ascii="Century Gothic" w:hAnsi="Century Gothic" w:cs="Arial"/>
          <w:b/>
        </w:rPr>
        <w:t>/2018</w:t>
      </w:r>
      <w:r w:rsidR="001E1D1F" w:rsidRPr="00F3600E">
        <w:rPr>
          <w:rFonts w:ascii="Century Gothic" w:hAnsi="Century Gothic" w:cs="Arial"/>
          <w:b/>
        </w:rPr>
        <w:t>,</w:t>
      </w:r>
      <w:r w:rsidRPr="00F3600E">
        <w:rPr>
          <w:rFonts w:ascii="Century Gothic" w:hAnsi="Century Gothic" w:cs="Arial"/>
        </w:rPr>
        <w:t xml:space="preserve"> do Município de </w:t>
      </w:r>
      <w:r w:rsidRPr="00F3600E">
        <w:rPr>
          <w:rFonts w:ascii="Century Gothic" w:hAnsi="Century Gothic"/>
        </w:rPr>
        <w:t xml:space="preserve">Agudos, declara, sob as penas da lei, que observa as normas relativas à saúde e segurança no Trabalho, para os fins estabelecidos pelo parágrafo único do artigo 117 da Constituição do Estado de São Paulo. </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 xml:space="preserve">Agudos, em ____ </w:t>
      </w:r>
      <w:r w:rsidR="00FA1103" w:rsidRPr="00F3600E">
        <w:rPr>
          <w:rFonts w:ascii="Century Gothic" w:hAnsi="Century Gothic" w:cs="Arial"/>
        </w:rPr>
        <w:t xml:space="preserve">de ________________ </w:t>
      </w:r>
      <w:proofErr w:type="spellStart"/>
      <w:r w:rsidR="00FA1103" w:rsidRPr="00F3600E">
        <w:rPr>
          <w:rFonts w:ascii="Century Gothic" w:hAnsi="Century Gothic" w:cs="Arial"/>
        </w:rPr>
        <w:t>de</w:t>
      </w:r>
      <w:proofErr w:type="spellEnd"/>
      <w:r w:rsidR="00FA1103" w:rsidRPr="00F3600E">
        <w:rPr>
          <w:rFonts w:ascii="Century Gothic" w:hAnsi="Century Gothic" w:cs="Arial"/>
        </w:rPr>
        <w:t xml:space="preserve"> 2018</w:t>
      </w:r>
      <w:r w:rsidRPr="00F3600E">
        <w:rPr>
          <w:rFonts w:ascii="Century Gothic" w:hAnsi="Century Gothic" w:cs="Arial"/>
        </w:rPr>
        <w:t>.</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_________________________________</w:t>
      </w:r>
    </w:p>
    <w:p w:rsidR="00B66548" w:rsidRPr="00F3600E" w:rsidRDefault="00B66548" w:rsidP="00B66548">
      <w:pPr>
        <w:tabs>
          <w:tab w:val="left" w:pos="-1701"/>
        </w:tabs>
        <w:autoSpaceDE w:val="0"/>
        <w:autoSpaceDN w:val="0"/>
        <w:adjustRightInd w:val="0"/>
        <w:ind w:left="0" w:right="-1"/>
        <w:jc w:val="center"/>
        <w:rPr>
          <w:rFonts w:ascii="Century Gothic" w:hAnsi="Century Gothic" w:cs="Arial"/>
        </w:rPr>
      </w:pPr>
      <w:r w:rsidRPr="00F3600E">
        <w:rPr>
          <w:rFonts w:ascii="Century Gothic" w:hAnsi="Century Gothic" w:cs="Arial"/>
        </w:rPr>
        <w:t>Assinatura do representante legal</w:t>
      </w:r>
    </w:p>
    <w:p w:rsidR="00B66548" w:rsidRPr="00F3600E" w:rsidRDefault="00B66548" w:rsidP="00B66548">
      <w:pPr>
        <w:tabs>
          <w:tab w:val="left" w:pos="-1701"/>
        </w:tabs>
        <w:autoSpaceDE w:val="0"/>
        <w:autoSpaceDN w:val="0"/>
        <w:adjustRightInd w:val="0"/>
        <w:ind w:left="0" w:right="-1"/>
        <w:rPr>
          <w:rFonts w:ascii="Century Gothic" w:hAnsi="Century Gothic" w:cs="Arial"/>
        </w:rPr>
      </w:pP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Nome do representante legal: _________________________________</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RG do representante legal: __________________________</w:t>
      </w:r>
    </w:p>
    <w:p w:rsidR="00B66548" w:rsidRPr="00F3600E" w:rsidRDefault="00B66548" w:rsidP="00B66548">
      <w:pPr>
        <w:tabs>
          <w:tab w:val="left" w:pos="-1701"/>
        </w:tabs>
        <w:autoSpaceDE w:val="0"/>
        <w:autoSpaceDN w:val="0"/>
        <w:adjustRightInd w:val="0"/>
        <w:ind w:left="0" w:right="-1"/>
        <w:rPr>
          <w:rFonts w:ascii="Century Gothic" w:hAnsi="Century Gothic" w:cs="Arial"/>
        </w:rPr>
      </w:pPr>
      <w:r w:rsidRPr="00F3600E">
        <w:rPr>
          <w:rFonts w:ascii="Century Gothic" w:hAnsi="Century Gothic" w:cs="Arial"/>
        </w:rPr>
        <w:t>CPF do representante legal: _________________________</w:t>
      </w:r>
    </w:p>
    <w:p w:rsidR="00B66548" w:rsidRPr="00F3600E" w:rsidRDefault="00B66548" w:rsidP="00B66548">
      <w:pPr>
        <w:tabs>
          <w:tab w:val="left" w:pos="-1701"/>
        </w:tabs>
        <w:ind w:left="0" w:right="-1"/>
        <w:rPr>
          <w:rFonts w:ascii="Century Gothic" w:hAnsi="Century Gothic" w:cs="Arial"/>
        </w:rPr>
      </w:pPr>
    </w:p>
    <w:p w:rsidR="00B66548" w:rsidRPr="00F3600E" w:rsidRDefault="00B66548" w:rsidP="00B66548">
      <w:pPr>
        <w:tabs>
          <w:tab w:val="left" w:pos="-1701"/>
        </w:tabs>
        <w:ind w:left="0" w:right="-1"/>
        <w:rPr>
          <w:rFonts w:ascii="Century Gothic" w:hAnsi="Century Gothic" w:cs="Arial"/>
        </w:rPr>
      </w:pPr>
    </w:p>
    <w:p w:rsidR="00B66548" w:rsidRPr="00F3600E" w:rsidRDefault="00B66548" w:rsidP="00B66548">
      <w:pPr>
        <w:tabs>
          <w:tab w:val="left" w:pos="-1701"/>
        </w:tabs>
        <w:ind w:left="0" w:right="-1"/>
        <w:rPr>
          <w:rFonts w:ascii="Century Gothic" w:hAnsi="Century Gothic" w:cs="Arial"/>
        </w:rPr>
      </w:pPr>
    </w:p>
    <w:p w:rsidR="00B66548" w:rsidRPr="00F3600E" w:rsidRDefault="00B66548" w:rsidP="00B66548">
      <w:pPr>
        <w:tabs>
          <w:tab w:val="left" w:pos="-1701"/>
        </w:tabs>
        <w:ind w:left="0" w:right="-1"/>
        <w:rPr>
          <w:rFonts w:ascii="Century Gothic" w:hAnsi="Century Gothic" w:cs="Arial"/>
        </w:rPr>
      </w:pPr>
    </w:p>
    <w:p w:rsidR="00B66548" w:rsidRPr="00F3600E" w:rsidRDefault="00B66548" w:rsidP="00B66548">
      <w:pPr>
        <w:tabs>
          <w:tab w:val="left" w:pos="-1701"/>
        </w:tabs>
        <w:ind w:left="0" w:right="-1"/>
        <w:rPr>
          <w:rFonts w:ascii="Century Gothic" w:hAnsi="Century Gothic" w:cs="Arial"/>
        </w:rPr>
      </w:pPr>
    </w:p>
    <w:p w:rsidR="00B66548" w:rsidRPr="00F3600E" w:rsidRDefault="00B66548" w:rsidP="00B66548">
      <w:pPr>
        <w:tabs>
          <w:tab w:val="left" w:pos="-1701"/>
        </w:tabs>
        <w:ind w:left="0" w:right="-1"/>
        <w:rPr>
          <w:rFonts w:ascii="Century Gothic" w:hAnsi="Century Gothic" w:cs="Arial"/>
        </w:rPr>
      </w:pPr>
    </w:p>
    <w:p w:rsidR="00B66548" w:rsidRPr="00F3600E" w:rsidRDefault="00B66548" w:rsidP="00B66548">
      <w:pPr>
        <w:tabs>
          <w:tab w:val="left" w:pos="-1701"/>
        </w:tabs>
        <w:ind w:left="0" w:right="-1"/>
        <w:rPr>
          <w:rFonts w:ascii="Century Gothic" w:hAnsi="Century Gothic" w:cs="Arial"/>
        </w:rPr>
      </w:pPr>
    </w:p>
    <w:p w:rsidR="00B66548" w:rsidRPr="00F3600E" w:rsidRDefault="00B66548" w:rsidP="00B66548">
      <w:pPr>
        <w:tabs>
          <w:tab w:val="left" w:pos="-1701"/>
        </w:tabs>
        <w:ind w:left="0" w:right="-1"/>
        <w:rPr>
          <w:rFonts w:ascii="Century Gothic" w:hAnsi="Century Gothic" w:cs="Arial"/>
        </w:rPr>
      </w:pPr>
    </w:p>
    <w:p w:rsidR="00B66548" w:rsidRPr="00F3600E" w:rsidRDefault="00B66548" w:rsidP="00B66548">
      <w:pPr>
        <w:tabs>
          <w:tab w:val="left" w:pos="-1701"/>
        </w:tabs>
        <w:ind w:left="0" w:right="-1"/>
        <w:rPr>
          <w:rFonts w:ascii="Century Gothic" w:hAnsi="Century Gothic" w:cs="Arial"/>
        </w:rPr>
      </w:pPr>
    </w:p>
    <w:p w:rsidR="00B66548" w:rsidRPr="00F3600E" w:rsidRDefault="00B66548" w:rsidP="00B66548">
      <w:pPr>
        <w:tabs>
          <w:tab w:val="left" w:pos="-1701"/>
        </w:tabs>
        <w:ind w:left="0" w:right="-1"/>
        <w:rPr>
          <w:rFonts w:ascii="Century Gothic" w:hAnsi="Century Gothic" w:cs="Arial"/>
        </w:rPr>
      </w:pPr>
    </w:p>
    <w:p w:rsidR="00C847BA" w:rsidRPr="00F3600E" w:rsidRDefault="00C847BA" w:rsidP="00B66548">
      <w:pPr>
        <w:rPr>
          <w:rFonts w:ascii="Century Gothic" w:hAnsi="Century Gothic"/>
        </w:rPr>
      </w:pPr>
    </w:p>
    <w:sectPr w:rsidR="00C847BA" w:rsidRPr="00F3600E" w:rsidSect="00A832A5">
      <w:headerReference w:type="default" r:id="rId12"/>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12D" w:rsidRDefault="0048312D" w:rsidP="00DE333C">
      <w:r>
        <w:separator/>
      </w:r>
    </w:p>
  </w:endnote>
  <w:endnote w:type="continuationSeparator" w:id="0">
    <w:p w:rsidR="0048312D" w:rsidRDefault="0048312D" w:rsidP="00DE3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charset w:val="00"/>
    <w:family w:val="swiss"/>
    <w:pitch w:val="variable"/>
    <w:sig w:usb0="8000006F" w:usb1="1200FBEF" w:usb2="0004C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Helv">
    <w:panose1 w:val="020B0604020202030204"/>
    <w:charset w:val="00"/>
    <w:family w:val="swiss"/>
    <w:notTrueType/>
    <w:pitch w:val="variable"/>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20204"/>
    <w:charset w:val="00"/>
    <w:family w:val="swiss"/>
    <w:pitch w:val="variable"/>
    <w:sig w:usb0="E0002AFF" w:usb1="C0007843" w:usb2="00000009" w:usb3="00000000" w:csb0="000001FF" w:csb1="00000000"/>
  </w:font>
  <w:font w:name="Helvetica-Bold">
    <w:panose1 w:val="00000000000000000000"/>
    <w:charset w:val="00"/>
    <w:family w:val="swiss"/>
    <w:notTrueType/>
    <w:pitch w:val="default"/>
    <w:sig w:usb0="00000003" w:usb1="00000000" w:usb2="00000000" w:usb3="00000000" w:csb0="00000001"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12D" w:rsidRDefault="0048312D" w:rsidP="00DE333C">
      <w:r>
        <w:separator/>
      </w:r>
    </w:p>
  </w:footnote>
  <w:footnote w:type="continuationSeparator" w:id="0">
    <w:p w:rsidR="0048312D" w:rsidRDefault="0048312D" w:rsidP="00DE333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799" w:rsidRDefault="00CF2799" w:rsidP="00BF5471">
    <w:pPr>
      <w:pStyle w:val="Cabealho"/>
    </w:pPr>
    <w:r>
      <w:rPr>
        <w:rFonts w:ascii="Arial" w:hAnsi="Arial" w:cs="Arial"/>
        <w:noProof/>
        <w:sz w:val="24"/>
        <w:lang w:eastAsia="pt-BR"/>
      </w:rPr>
      <mc:AlternateContent>
        <mc:Choice Requires="wps">
          <w:drawing>
            <wp:anchor distT="0" distB="0" distL="114300" distR="114300" simplePos="0" relativeHeight="251658240" behindDoc="0" locked="0" layoutInCell="1" allowOverlap="1" wp14:anchorId="4F5CB27B" wp14:editId="3237FC1D">
              <wp:simplePos x="0" y="0"/>
              <wp:positionH relativeFrom="column">
                <wp:posOffset>-282575</wp:posOffset>
              </wp:positionH>
              <wp:positionV relativeFrom="paragraph">
                <wp:posOffset>-26035</wp:posOffset>
              </wp:positionV>
              <wp:extent cx="2027555" cy="1300480"/>
              <wp:effectExtent l="3175" t="2540" r="0" b="190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7555" cy="130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2799" w:rsidRDefault="00CF2799" w:rsidP="00BF5471">
                          <w:r>
                            <w:rPr>
                              <w:noProof/>
                              <w:szCs w:val="20"/>
                              <w:lang w:eastAsia="pt-BR"/>
                            </w:rPr>
                            <w:drawing>
                              <wp:inline distT="0" distB="0" distL="0" distR="0" wp14:anchorId="13906FCA" wp14:editId="271D566D">
                                <wp:extent cx="1068705" cy="1092835"/>
                                <wp:effectExtent l="19050" t="0" r="0" b="0"/>
                                <wp:docPr id="3" name="Imagem 3" desc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
                                        <pic:cNvPicPr>
                                          <a:picLocks noChangeAspect="1" noChangeArrowheads="1"/>
                                        </pic:cNvPicPr>
                                      </pic:nvPicPr>
                                      <pic:blipFill>
                                        <a:blip r:embed="rId1"/>
                                        <a:srcRect/>
                                        <a:stretch>
                                          <a:fillRect/>
                                        </a:stretch>
                                      </pic:blipFill>
                                      <pic:spPr bwMode="auto">
                                        <a:xfrm>
                                          <a:off x="0" y="0"/>
                                          <a:ext cx="1068705" cy="1092835"/>
                                        </a:xfrm>
                                        <a:prstGeom prst="rect">
                                          <a:avLst/>
                                        </a:prstGeom>
                                        <a:noFill/>
                                        <a:ln w="9525">
                                          <a:noFill/>
                                          <a:miter lim="800000"/>
                                          <a:headEnd/>
                                          <a:tailEnd/>
                                        </a:ln>
                                      </pic:spPr>
                                    </pic:pic>
                                  </a:graphicData>
                                </a:graphic>
                              </wp:inline>
                            </w:drawing>
                          </w:r>
                        </w:p>
                        <w:p w:rsidR="00CF2799" w:rsidRDefault="00CF2799" w:rsidP="00BF5471">
                          <w:pPr>
                            <w:rPr>
                              <w:sz w:val="24"/>
                            </w:rPr>
                          </w:pPr>
                        </w:p>
                        <w:p w:rsidR="00CF2799" w:rsidRDefault="00CF2799" w:rsidP="00BF5471"/>
                        <w:p w:rsidR="00CF2799" w:rsidRDefault="00CF2799" w:rsidP="00BF5471"/>
                        <w:p w:rsidR="00CF2799" w:rsidRDefault="00CF2799" w:rsidP="00BF5471"/>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5CB27B" id="_x0000_t202" coordsize="21600,21600" o:spt="202" path="m,l,21600r21600,l21600,xe">
              <v:stroke joinstyle="miter"/>
              <v:path gradientshapeok="t" o:connecttype="rect"/>
            </v:shapetype>
            <v:shape id="Text Box 3" o:spid="_x0000_s1026" type="#_x0000_t202" style="position:absolute;left:0;text-align:left;margin-left:-22.25pt;margin-top:-2.05pt;width:159.65pt;height:102.4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" filled="f" stroked="f">
              <v:textbox>
                <w:txbxContent>
                  <w:p w:rsidR="002E6B0B" w:rsidRDefault="002E6B0B" w:rsidP="00BF5471">
                    <w:r>
                      <w:rPr>
                        <w:noProof/>
                        <w:szCs w:val="20"/>
                        <w:lang w:eastAsia="pt-BR"/>
                      </w:rPr>
                      <w:drawing>
                        <wp:inline distT="0" distB="0" distL="0" distR="0" wp14:anchorId="13906FCA" wp14:editId="271D566D">
                          <wp:extent cx="1068705" cy="1092835"/>
                          <wp:effectExtent l="19050" t="0" r="0" b="0"/>
                          <wp:docPr id="3" name="Imagem 3" desc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
                                  <pic:cNvPicPr>
                                    <a:picLocks noChangeAspect="1" noChangeArrowheads="1"/>
                                  </pic:cNvPicPr>
                                </pic:nvPicPr>
                                <pic:blipFill>
                                  <a:blip r:embed="rId2"/>
                                  <a:srcRect/>
                                  <a:stretch>
                                    <a:fillRect/>
                                  </a:stretch>
                                </pic:blipFill>
                                <pic:spPr bwMode="auto">
                                  <a:xfrm>
                                    <a:off x="0" y="0"/>
                                    <a:ext cx="1068705" cy="1092835"/>
                                  </a:xfrm>
                                  <a:prstGeom prst="rect">
                                    <a:avLst/>
                                  </a:prstGeom>
                                  <a:noFill/>
                                  <a:ln w="9525">
                                    <a:noFill/>
                                    <a:miter lim="800000"/>
                                    <a:headEnd/>
                                    <a:tailEnd/>
                                  </a:ln>
                                </pic:spPr>
                              </pic:pic>
                            </a:graphicData>
                          </a:graphic>
                        </wp:inline>
                      </w:drawing>
                    </w:r>
                  </w:p>
                  <w:p w:rsidR="002E6B0B" w:rsidRDefault="002E6B0B" w:rsidP="00BF5471">
                    <w:pPr>
                      <w:rPr>
                        <w:sz w:val="24"/>
                      </w:rPr>
                    </w:pPr>
                  </w:p>
                  <w:p w:rsidR="002E6B0B" w:rsidRDefault="002E6B0B" w:rsidP="00BF5471"/>
                  <w:p w:rsidR="002E6B0B" w:rsidRDefault="002E6B0B" w:rsidP="00BF5471"/>
                  <w:p w:rsidR="002E6B0B" w:rsidRDefault="002E6B0B" w:rsidP="00BF5471"/>
                </w:txbxContent>
              </v:textbox>
            </v:shape>
          </w:pict>
        </mc:Fallback>
      </mc:AlternateContent>
    </w:r>
    <w:r>
      <w:rPr>
        <w:rFonts w:ascii="Arial" w:hAnsi="Arial" w:cs="Arial"/>
        <w:b/>
        <w:bCs/>
        <w:noProof/>
        <w:color w:val="0000FF"/>
        <w:sz w:val="24"/>
        <w:lang w:eastAsia="pt-BR"/>
      </w:rPr>
      <mc:AlternateContent>
        <mc:Choice Requires="wps">
          <w:drawing>
            <wp:anchor distT="0" distB="0" distL="114300" distR="114300" simplePos="0" relativeHeight="251661312" behindDoc="0" locked="0" layoutInCell="1" allowOverlap="1" wp14:anchorId="28CFBFCD" wp14:editId="44FDD817">
              <wp:simplePos x="0" y="0"/>
              <wp:positionH relativeFrom="column">
                <wp:posOffset>1303020</wp:posOffset>
              </wp:positionH>
              <wp:positionV relativeFrom="paragraph">
                <wp:posOffset>67945</wp:posOffset>
              </wp:positionV>
              <wp:extent cx="4965700" cy="956310"/>
              <wp:effectExtent l="7620" t="10795" r="8255" b="1397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5700" cy="956310"/>
                      </a:xfrm>
                      <a:prstGeom prst="rect">
                        <a:avLst/>
                      </a:prstGeom>
                      <a:solidFill>
                        <a:srgbClr val="FFFFFF"/>
                      </a:solidFill>
                      <a:ln w="9525">
                        <a:solidFill>
                          <a:schemeClr val="bg1">
                            <a:lumMod val="100000"/>
                            <a:lumOff val="0"/>
                          </a:schemeClr>
                        </a:solidFill>
                        <a:miter lim="800000"/>
                        <a:headEnd/>
                        <a:tailEnd/>
                      </a:ln>
                    </wps:spPr>
                    <wps:txbx>
                      <w:txbxContent>
                        <w:p w:rsidR="00CF2799" w:rsidRDefault="00CF2799" w:rsidP="00BF5471">
                          <w:pPr>
                            <w:shd w:val="clear" w:color="auto" w:fill="FFFFFF" w:themeFill="background1"/>
                            <w:jc w:val="center"/>
                            <w:rPr>
                              <w:rFonts w:ascii="Arial" w:hAnsi="Arial" w:cs="Arial"/>
                              <w:b/>
                              <w:sz w:val="24"/>
                            </w:rPr>
                          </w:pPr>
                        </w:p>
                        <w:p w:rsidR="00CF2799" w:rsidRPr="003F12E1" w:rsidRDefault="00CF2799" w:rsidP="00BF5471">
                          <w:pPr>
                            <w:shd w:val="clear" w:color="auto" w:fill="FFFFFF" w:themeFill="background1"/>
                            <w:jc w:val="center"/>
                            <w:rPr>
                              <w:rFonts w:ascii="Arial" w:hAnsi="Arial" w:cs="Arial"/>
                              <w:b/>
                              <w:sz w:val="24"/>
                            </w:rPr>
                          </w:pPr>
                          <w:r w:rsidRPr="003F12E1">
                            <w:rPr>
                              <w:rFonts w:ascii="Arial" w:hAnsi="Arial" w:cs="Arial"/>
                              <w:b/>
                              <w:sz w:val="24"/>
                            </w:rPr>
                            <w:t>PREFEITURA MUNICIPAL DE AGUDOS</w:t>
                          </w:r>
                        </w:p>
                        <w:p w:rsidR="00CF2799" w:rsidRDefault="00CF2799" w:rsidP="00BF5471">
                          <w:pPr>
                            <w:shd w:val="clear" w:color="auto" w:fill="FFFFFF" w:themeFill="background1"/>
                            <w:ind w:left="0" w:right="-2"/>
                            <w:jc w:val="center"/>
                            <w:rPr>
                              <w:rFonts w:ascii="Arial" w:hAnsi="Arial" w:cs="Arial"/>
                              <w:b/>
                              <w:sz w:val="24"/>
                            </w:rPr>
                          </w:pPr>
                          <w:r>
                            <w:rPr>
                              <w:rFonts w:ascii="Arial" w:hAnsi="Arial" w:cs="Arial"/>
                              <w:b/>
                              <w:sz w:val="24"/>
                            </w:rPr>
                            <w:t>ESTADO DE SÃO PAULO</w:t>
                          </w:r>
                        </w:p>
                        <w:p w:rsidR="00CF2799" w:rsidRPr="003F12E1" w:rsidRDefault="00CF2799" w:rsidP="00BF5471">
                          <w:pPr>
                            <w:shd w:val="clear" w:color="auto" w:fill="FFFFFF" w:themeFill="background1"/>
                            <w:ind w:left="0" w:right="-2"/>
                            <w:jc w:val="center"/>
                            <w:rPr>
                              <w:rFonts w:ascii="Arial" w:hAnsi="Arial" w:cs="Arial"/>
                              <w:b/>
                              <w:sz w:val="24"/>
                            </w:rPr>
                          </w:pPr>
                          <w:r w:rsidRPr="003F12E1">
                            <w:rPr>
                              <w:rFonts w:ascii="Arial" w:hAnsi="Arial" w:cs="Arial"/>
                              <w:b/>
                              <w:sz w:val="24"/>
                            </w:rPr>
                            <w:t>SECRETARIA MUNICIPAL</w:t>
                          </w:r>
                          <w:r>
                            <w:rPr>
                              <w:rFonts w:ascii="Arial" w:hAnsi="Arial" w:cs="Arial"/>
                              <w:b/>
                              <w:sz w:val="24"/>
                            </w:rPr>
                            <w:t xml:space="preserve"> </w:t>
                          </w:r>
                          <w:r w:rsidRPr="003F12E1">
                            <w:rPr>
                              <w:rFonts w:ascii="Arial" w:hAnsi="Arial" w:cs="Arial"/>
                              <w:b/>
                              <w:sz w:val="24"/>
                            </w:rPr>
                            <w:t xml:space="preserve">DE </w:t>
                          </w:r>
                          <w:r>
                            <w:rPr>
                              <w:rFonts w:ascii="Arial" w:hAnsi="Arial" w:cs="Arial"/>
                              <w:b/>
                              <w:sz w:val="24"/>
                            </w:rPr>
                            <w:t>EDUCAÇÃO E CULTURA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CFBFCD" id="Text Box 4" o:spid="_x0000_s1027" type="#_x0000_t202" style="position:absolute;left:0;text-align:left;margin-left:102.6pt;margin-top:5.35pt;width:391pt;height:7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" strokecolor="white [3212]">
              <v:textbox>
                <w:txbxContent>
                  <w:p w:rsidR="002E6B0B" w:rsidRDefault="002E6B0B" w:rsidP="00BF5471">
                    <w:pPr>
                      <w:shd w:val="clear" w:color="auto" w:fill="FFFFFF" w:themeFill="background1"/>
                      <w:jc w:val="center"/>
                      <w:rPr>
                        <w:rFonts w:ascii="Arial" w:hAnsi="Arial" w:cs="Arial"/>
                        <w:b/>
                        <w:sz w:val="24"/>
                      </w:rPr>
                    </w:pPr>
                  </w:p>
                  <w:p w:rsidR="002E6B0B" w:rsidRPr="003F12E1" w:rsidRDefault="002E6B0B" w:rsidP="00BF5471">
                    <w:pPr>
                      <w:shd w:val="clear" w:color="auto" w:fill="FFFFFF" w:themeFill="background1"/>
                      <w:jc w:val="center"/>
                      <w:rPr>
                        <w:rFonts w:ascii="Arial" w:hAnsi="Arial" w:cs="Arial"/>
                        <w:b/>
                        <w:sz w:val="24"/>
                      </w:rPr>
                    </w:pPr>
                    <w:r w:rsidRPr="003F12E1">
                      <w:rPr>
                        <w:rFonts w:ascii="Arial" w:hAnsi="Arial" w:cs="Arial"/>
                        <w:b/>
                        <w:sz w:val="24"/>
                      </w:rPr>
                      <w:t>PREFEITURA MUNICIPAL DE AGUDOS</w:t>
                    </w:r>
                  </w:p>
                  <w:p w:rsidR="002E6B0B" w:rsidRDefault="002E6B0B" w:rsidP="00BF5471">
                    <w:pPr>
                      <w:shd w:val="clear" w:color="auto" w:fill="FFFFFF" w:themeFill="background1"/>
                      <w:ind w:left="0" w:right="-2"/>
                      <w:jc w:val="center"/>
                      <w:rPr>
                        <w:rFonts w:ascii="Arial" w:hAnsi="Arial" w:cs="Arial"/>
                        <w:b/>
                        <w:sz w:val="24"/>
                      </w:rPr>
                    </w:pPr>
                    <w:r>
                      <w:rPr>
                        <w:rFonts w:ascii="Arial" w:hAnsi="Arial" w:cs="Arial"/>
                        <w:b/>
                        <w:sz w:val="24"/>
                      </w:rPr>
                      <w:t>ESTADO DE SÃO PAULO</w:t>
                    </w:r>
                  </w:p>
                  <w:p w:rsidR="002E6B0B" w:rsidRPr="003F12E1" w:rsidRDefault="002E6B0B" w:rsidP="00BF5471">
                    <w:pPr>
                      <w:shd w:val="clear" w:color="auto" w:fill="FFFFFF" w:themeFill="background1"/>
                      <w:ind w:left="0" w:right="-2"/>
                      <w:jc w:val="center"/>
                      <w:rPr>
                        <w:rFonts w:ascii="Arial" w:hAnsi="Arial" w:cs="Arial"/>
                        <w:b/>
                        <w:sz w:val="24"/>
                      </w:rPr>
                    </w:pPr>
                    <w:r w:rsidRPr="003F12E1">
                      <w:rPr>
                        <w:rFonts w:ascii="Arial" w:hAnsi="Arial" w:cs="Arial"/>
                        <w:b/>
                        <w:sz w:val="24"/>
                      </w:rPr>
                      <w:t>SECRETARIA MUNICIPAL</w:t>
                    </w:r>
                    <w:r>
                      <w:rPr>
                        <w:rFonts w:ascii="Arial" w:hAnsi="Arial" w:cs="Arial"/>
                        <w:b/>
                        <w:sz w:val="24"/>
                      </w:rPr>
                      <w:t xml:space="preserve"> </w:t>
                    </w:r>
                    <w:r w:rsidRPr="003F12E1">
                      <w:rPr>
                        <w:rFonts w:ascii="Arial" w:hAnsi="Arial" w:cs="Arial"/>
                        <w:b/>
                        <w:sz w:val="24"/>
                      </w:rPr>
                      <w:t xml:space="preserve">DE </w:t>
                    </w:r>
                    <w:r>
                      <w:rPr>
                        <w:rFonts w:ascii="Arial" w:hAnsi="Arial" w:cs="Arial"/>
                        <w:b/>
                        <w:sz w:val="24"/>
                      </w:rPr>
                      <w:t>EDUCAÇÃO E CULTURA</w:t>
                    </w:r>
                  </w:p>
                </w:txbxContent>
              </v:textbox>
            </v:shape>
          </w:pict>
        </mc:Fallback>
      </mc:AlternateContent>
    </w:r>
  </w:p>
  <w:p w:rsidR="00CF2799" w:rsidRPr="001C3FC5" w:rsidRDefault="00CF2799" w:rsidP="00BF5471">
    <w:pPr>
      <w:ind w:hanging="720"/>
      <w:jc w:val="center"/>
      <w:rPr>
        <w:rFonts w:ascii="Arial" w:hAnsi="Arial" w:cs="Arial"/>
        <w:sz w:val="24"/>
      </w:rPr>
    </w:pPr>
    <w:r>
      <w:rPr>
        <w:rFonts w:ascii="Arial" w:hAnsi="Arial" w:cs="Arial"/>
        <w:b/>
        <w:bCs/>
        <w:color w:val="0000FF"/>
        <w:sz w:val="24"/>
      </w:rPr>
      <w:t xml:space="preserve"> </w:t>
    </w:r>
  </w:p>
  <w:p w:rsidR="00CF2799" w:rsidRPr="001C3FC5" w:rsidRDefault="00CF2799" w:rsidP="00BF5471">
    <w:pPr>
      <w:pStyle w:val="Corpodetexto"/>
      <w:rPr>
        <w:b w:val="0"/>
        <w:sz w:val="24"/>
      </w:rPr>
    </w:pPr>
  </w:p>
  <w:p w:rsidR="00CF2799" w:rsidRDefault="00CF2799" w:rsidP="00BF5471">
    <w:pPr>
      <w:pStyle w:val="Corpodetexto"/>
      <w:rPr>
        <w:rFonts w:cs="Tahoma"/>
        <w:b w:val="0"/>
        <w:szCs w:val="18"/>
      </w:rPr>
    </w:pPr>
  </w:p>
  <w:p w:rsidR="00CF2799" w:rsidRDefault="00CF2799" w:rsidP="00BF5471">
    <w:pPr>
      <w:pStyle w:val="Cabealho"/>
    </w:pPr>
  </w:p>
  <w:p w:rsidR="00CF2799" w:rsidRPr="00A527A1" w:rsidRDefault="00CF2799" w:rsidP="00BF547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314F"/>
    <w:multiLevelType w:val="hybridMultilevel"/>
    <w:tmpl w:val="00005E14"/>
    <w:lvl w:ilvl="0" w:tplc="00004DF2">
      <w:start w:val="1"/>
      <w:numFmt w:val="decimal"/>
      <w:lvlText w:val="10.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5F49"/>
    <w:multiLevelType w:val="hybridMultilevel"/>
    <w:tmpl w:val="00000DDC"/>
    <w:lvl w:ilvl="0" w:tplc="00004CAD">
      <w:start w:val="1"/>
      <w:numFmt w:val="decimal"/>
      <w:lvlText w:val="10.%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98A18C5"/>
    <w:multiLevelType w:val="hybridMultilevel"/>
    <w:tmpl w:val="C6AA02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9A0C53"/>
    <w:multiLevelType w:val="hybridMultilevel"/>
    <w:tmpl w:val="D89C66C4"/>
    <w:lvl w:ilvl="0" w:tplc="EEC0CA86">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C4048E">
      <w:start w:val="1"/>
      <w:numFmt w:val="bullet"/>
      <w:lvlText w:val="o"/>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2A6BC26">
      <w:start w:val="1"/>
      <w:numFmt w:val="bullet"/>
      <w:lvlText w:val="▪"/>
      <w:lvlJc w:val="left"/>
      <w:pPr>
        <w:ind w:left="21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4E828BA">
      <w:start w:val="1"/>
      <w:numFmt w:val="bullet"/>
      <w:lvlText w:val="•"/>
      <w:lvlJc w:val="left"/>
      <w:pPr>
        <w:ind w:left="28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30D830">
      <w:start w:val="1"/>
      <w:numFmt w:val="bullet"/>
      <w:lvlText w:val="o"/>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74D0BE">
      <w:start w:val="1"/>
      <w:numFmt w:val="bullet"/>
      <w:lvlText w:val="▪"/>
      <w:lvlJc w:val="left"/>
      <w:pPr>
        <w:ind w:left="43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E3E7078">
      <w:start w:val="1"/>
      <w:numFmt w:val="bullet"/>
      <w:lvlText w:val="•"/>
      <w:lvlJc w:val="left"/>
      <w:pPr>
        <w:ind w:left="50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8C8D36">
      <w:start w:val="1"/>
      <w:numFmt w:val="bullet"/>
      <w:lvlText w:val="o"/>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DE49AC">
      <w:start w:val="1"/>
      <w:numFmt w:val="bullet"/>
      <w:lvlText w:val="▪"/>
      <w:lvlJc w:val="left"/>
      <w:pPr>
        <w:ind w:left="64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A333D37"/>
    <w:multiLevelType w:val="multilevel"/>
    <w:tmpl w:val="2A2664AC"/>
    <w:lvl w:ilvl="0">
      <w:start w:val="7"/>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1"/>
      <w:numFmt w:val="decimal"/>
      <w:lvlText w:val="%1.%2"/>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4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2C651B8"/>
    <w:multiLevelType w:val="hybridMultilevel"/>
    <w:tmpl w:val="6608C1D8"/>
    <w:lvl w:ilvl="0" w:tplc="10F615F0">
      <w:start w:val="6"/>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22E13CF8"/>
    <w:multiLevelType w:val="hybridMultilevel"/>
    <w:tmpl w:val="FFA61E5A"/>
    <w:lvl w:ilvl="0" w:tplc="DE9EF944">
      <w:start w:val="6"/>
      <w:numFmt w:val="lowerLetter"/>
      <w:lvlText w:val="%1)"/>
      <w:lvlJc w:val="left"/>
      <w:pPr>
        <w:ind w:left="1647" w:hanging="360"/>
      </w:pPr>
      <w:rPr>
        <w:rFonts w:hint="default"/>
        <w:b/>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8" w15:restartNumberingAfterBreak="0">
    <w:nsid w:val="2812673F"/>
    <w:multiLevelType w:val="hybridMultilevel"/>
    <w:tmpl w:val="A54E30D4"/>
    <w:lvl w:ilvl="0" w:tplc="B688FE9A">
      <w:start w:val="1"/>
      <w:numFmt w:val="lowerLetter"/>
      <w:lvlText w:val="%1)"/>
      <w:lvlJc w:val="left"/>
      <w:pPr>
        <w:ind w:left="869" w:hanging="585"/>
      </w:pPr>
      <w:rPr>
        <w:rFonts w:hint="default"/>
        <w:sz w:val="28"/>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15:restartNumberingAfterBreak="0">
    <w:nsid w:val="31C2182A"/>
    <w:multiLevelType w:val="multilevel"/>
    <w:tmpl w:val="8CF41062"/>
    <w:lvl w:ilvl="0">
      <w:start w:val="4"/>
      <w:numFmt w:val="decimal"/>
      <w:lvlText w:val="%1."/>
      <w:lvlJc w:val="left"/>
      <w:pPr>
        <w:ind w:left="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4CD5C9A"/>
    <w:multiLevelType w:val="multilevel"/>
    <w:tmpl w:val="B174538E"/>
    <w:lvl w:ilvl="0">
      <w:start w:val="8"/>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61802F7"/>
    <w:multiLevelType w:val="multilevel"/>
    <w:tmpl w:val="E18435BA"/>
    <w:lvl w:ilvl="0">
      <w:start w:val="7"/>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8637D48"/>
    <w:multiLevelType w:val="multilevel"/>
    <w:tmpl w:val="F8D6D056"/>
    <w:lvl w:ilvl="0">
      <w:start w:val="5"/>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numFmt w:val="decimal"/>
      <w:lvlRestart w:val="0"/>
      <w:lvlText w:val="%1.%2"/>
      <w:lvlJc w:val="left"/>
      <w:pPr>
        <w:ind w:left="108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91E0562"/>
    <w:multiLevelType w:val="multilevel"/>
    <w:tmpl w:val="5810B128"/>
    <w:lvl w:ilvl="0">
      <w:start w:val="5"/>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0083E0D"/>
    <w:multiLevelType w:val="hybridMultilevel"/>
    <w:tmpl w:val="901E3074"/>
    <w:lvl w:ilvl="0" w:tplc="4E50D02A">
      <w:start w:val="1"/>
      <w:numFmt w:val="decimal"/>
      <w:lvlText w:val="%1-"/>
      <w:lvlJc w:val="left"/>
      <w:pPr>
        <w:ind w:left="927" w:hanging="360"/>
      </w:pPr>
      <w:rPr>
        <w:rFonts w:hint="default"/>
        <w:b/>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412908C3"/>
    <w:multiLevelType w:val="hybridMultilevel"/>
    <w:tmpl w:val="B1BE7E1E"/>
    <w:lvl w:ilvl="0" w:tplc="A39AF338">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483AAC">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73EB9F6">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8E46A8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8857C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E16DB6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46CA20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688C9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A7249DE">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68409CA"/>
    <w:multiLevelType w:val="hybridMultilevel"/>
    <w:tmpl w:val="696487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DEC1950"/>
    <w:multiLevelType w:val="hybridMultilevel"/>
    <w:tmpl w:val="60FACDF8"/>
    <w:lvl w:ilvl="0" w:tplc="2632D814">
      <w:start w:val="6"/>
      <w:numFmt w:val="lowerLetter"/>
      <w:lvlText w:val="%1-"/>
      <w:lvlJc w:val="left"/>
      <w:pPr>
        <w:ind w:left="1647" w:hanging="360"/>
      </w:pPr>
      <w:rPr>
        <w:rFonts w:hint="default"/>
        <w:b/>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18" w15:restartNumberingAfterBreak="0">
    <w:nsid w:val="55B412EA"/>
    <w:multiLevelType w:val="multilevel"/>
    <w:tmpl w:val="65F03F2C"/>
    <w:lvl w:ilvl="0">
      <w:start w:val="2"/>
      <w:numFmt w:val="decimal"/>
      <w:lvlText w:val="%1."/>
      <w:lvlJc w:val="left"/>
      <w:pPr>
        <w:ind w:left="375" w:hanging="375"/>
      </w:pPr>
      <w:rPr>
        <w:rFonts w:hint="default"/>
      </w:rPr>
    </w:lvl>
    <w:lvl w:ilvl="1">
      <w:start w:val="1"/>
      <w:numFmt w:val="decimal"/>
      <w:lvlText w:val="%1.%2-"/>
      <w:lvlJc w:val="left"/>
      <w:pPr>
        <w:ind w:left="1146" w:hanging="72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9" w15:restartNumberingAfterBreak="0">
    <w:nsid w:val="5C515095"/>
    <w:multiLevelType w:val="hybridMultilevel"/>
    <w:tmpl w:val="47642E32"/>
    <w:lvl w:ilvl="0" w:tplc="04160001">
      <w:start w:val="1"/>
      <w:numFmt w:val="bullet"/>
      <w:lvlText w:val=""/>
      <w:lvlJc w:val="left"/>
      <w:pPr>
        <w:ind w:left="717" w:hanging="360"/>
      </w:pPr>
      <w:rPr>
        <w:rFonts w:ascii="Symbol" w:hAnsi="Symbol" w:hint="default"/>
      </w:rPr>
    </w:lvl>
    <w:lvl w:ilvl="1" w:tplc="04160003" w:tentative="1">
      <w:start w:val="1"/>
      <w:numFmt w:val="bullet"/>
      <w:lvlText w:val="o"/>
      <w:lvlJc w:val="left"/>
      <w:pPr>
        <w:ind w:left="1437" w:hanging="360"/>
      </w:pPr>
      <w:rPr>
        <w:rFonts w:ascii="Courier New" w:hAnsi="Courier New" w:cs="Courier New" w:hint="default"/>
      </w:rPr>
    </w:lvl>
    <w:lvl w:ilvl="2" w:tplc="04160005" w:tentative="1">
      <w:start w:val="1"/>
      <w:numFmt w:val="bullet"/>
      <w:lvlText w:val=""/>
      <w:lvlJc w:val="left"/>
      <w:pPr>
        <w:ind w:left="2157" w:hanging="360"/>
      </w:pPr>
      <w:rPr>
        <w:rFonts w:ascii="Wingdings" w:hAnsi="Wingdings" w:hint="default"/>
      </w:rPr>
    </w:lvl>
    <w:lvl w:ilvl="3" w:tplc="04160001" w:tentative="1">
      <w:start w:val="1"/>
      <w:numFmt w:val="bullet"/>
      <w:lvlText w:val=""/>
      <w:lvlJc w:val="left"/>
      <w:pPr>
        <w:ind w:left="2877" w:hanging="360"/>
      </w:pPr>
      <w:rPr>
        <w:rFonts w:ascii="Symbol" w:hAnsi="Symbol" w:hint="default"/>
      </w:rPr>
    </w:lvl>
    <w:lvl w:ilvl="4" w:tplc="04160003" w:tentative="1">
      <w:start w:val="1"/>
      <w:numFmt w:val="bullet"/>
      <w:lvlText w:val="o"/>
      <w:lvlJc w:val="left"/>
      <w:pPr>
        <w:ind w:left="3597" w:hanging="360"/>
      </w:pPr>
      <w:rPr>
        <w:rFonts w:ascii="Courier New" w:hAnsi="Courier New" w:cs="Courier New" w:hint="default"/>
      </w:rPr>
    </w:lvl>
    <w:lvl w:ilvl="5" w:tplc="04160005" w:tentative="1">
      <w:start w:val="1"/>
      <w:numFmt w:val="bullet"/>
      <w:lvlText w:val=""/>
      <w:lvlJc w:val="left"/>
      <w:pPr>
        <w:ind w:left="4317" w:hanging="360"/>
      </w:pPr>
      <w:rPr>
        <w:rFonts w:ascii="Wingdings" w:hAnsi="Wingdings" w:hint="default"/>
      </w:rPr>
    </w:lvl>
    <w:lvl w:ilvl="6" w:tplc="04160001" w:tentative="1">
      <w:start w:val="1"/>
      <w:numFmt w:val="bullet"/>
      <w:lvlText w:val=""/>
      <w:lvlJc w:val="left"/>
      <w:pPr>
        <w:ind w:left="5037" w:hanging="360"/>
      </w:pPr>
      <w:rPr>
        <w:rFonts w:ascii="Symbol" w:hAnsi="Symbol" w:hint="default"/>
      </w:rPr>
    </w:lvl>
    <w:lvl w:ilvl="7" w:tplc="04160003" w:tentative="1">
      <w:start w:val="1"/>
      <w:numFmt w:val="bullet"/>
      <w:lvlText w:val="o"/>
      <w:lvlJc w:val="left"/>
      <w:pPr>
        <w:ind w:left="5757" w:hanging="360"/>
      </w:pPr>
      <w:rPr>
        <w:rFonts w:ascii="Courier New" w:hAnsi="Courier New" w:cs="Courier New" w:hint="default"/>
      </w:rPr>
    </w:lvl>
    <w:lvl w:ilvl="8" w:tplc="04160005" w:tentative="1">
      <w:start w:val="1"/>
      <w:numFmt w:val="bullet"/>
      <w:lvlText w:val=""/>
      <w:lvlJc w:val="left"/>
      <w:pPr>
        <w:ind w:left="6477" w:hanging="360"/>
      </w:pPr>
      <w:rPr>
        <w:rFonts w:ascii="Wingdings" w:hAnsi="Wingdings" w:hint="default"/>
      </w:rPr>
    </w:lvl>
  </w:abstractNum>
  <w:abstractNum w:abstractNumId="20" w15:restartNumberingAfterBreak="0">
    <w:nsid w:val="5CE16338"/>
    <w:multiLevelType w:val="multilevel"/>
    <w:tmpl w:val="3D380A1E"/>
    <w:lvl w:ilvl="0">
      <w:start w:val="6"/>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F2141FC"/>
    <w:multiLevelType w:val="multilevel"/>
    <w:tmpl w:val="1F8A4452"/>
    <w:lvl w:ilvl="0">
      <w:start w:val="8"/>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9727C92"/>
    <w:multiLevelType w:val="multilevel"/>
    <w:tmpl w:val="7ECE4908"/>
    <w:lvl w:ilvl="0">
      <w:start w:val="7"/>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8716ADF"/>
    <w:multiLevelType w:val="multilevel"/>
    <w:tmpl w:val="7B8073F8"/>
    <w:lvl w:ilvl="0">
      <w:start w:val="8"/>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3"/>
  </w:num>
  <w:num w:numId="3">
    <w:abstractNumId w:val="2"/>
  </w:num>
  <w:num w:numId="4">
    <w:abstractNumId w:val="1"/>
  </w:num>
  <w:num w:numId="5">
    <w:abstractNumId w:val="8"/>
  </w:num>
  <w:num w:numId="6">
    <w:abstractNumId w:val="9"/>
  </w:num>
  <w:num w:numId="7">
    <w:abstractNumId w:val="21"/>
  </w:num>
  <w:num w:numId="8">
    <w:abstractNumId w:val="12"/>
  </w:num>
  <w:num w:numId="9">
    <w:abstractNumId w:val="23"/>
  </w:num>
  <w:num w:numId="10">
    <w:abstractNumId w:val="10"/>
  </w:num>
  <w:num w:numId="11">
    <w:abstractNumId w:val="22"/>
  </w:num>
  <w:num w:numId="12">
    <w:abstractNumId w:val="5"/>
  </w:num>
  <w:num w:numId="13">
    <w:abstractNumId w:val="13"/>
  </w:num>
  <w:num w:numId="14">
    <w:abstractNumId w:val="20"/>
  </w:num>
  <w:num w:numId="15">
    <w:abstractNumId w:val="11"/>
  </w:num>
  <w:num w:numId="16">
    <w:abstractNumId w:val="15"/>
  </w:num>
  <w:num w:numId="17">
    <w:abstractNumId w:val="4"/>
  </w:num>
  <w:num w:numId="18">
    <w:abstractNumId w:val="19"/>
  </w:num>
  <w:num w:numId="19">
    <w:abstractNumId w:val="16"/>
  </w:num>
  <w:num w:numId="20">
    <w:abstractNumId w:val="14"/>
  </w:num>
  <w:num w:numId="21">
    <w:abstractNumId w:val="17"/>
  </w:num>
  <w:num w:numId="22">
    <w:abstractNumId w:val="7"/>
  </w:num>
  <w:num w:numId="23">
    <w:abstractNumId w:val="6"/>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07F"/>
    <w:rsid w:val="00001293"/>
    <w:rsid w:val="00003A5A"/>
    <w:rsid w:val="000117E5"/>
    <w:rsid w:val="00017CDC"/>
    <w:rsid w:val="00026AC6"/>
    <w:rsid w:val="00042841"/>
    <w:rsid w:val="00042E82"/>
    <w:rsid w:val="000558B4"/>
    <w:rsid w:val="00056C59"/>
    <w:rsid w:val="00061D74"/>
    <w:rsid w:val="00091B2C"/>
    <w:rsid w:val="0009307F"/>
    <w:rsid w:val="00095BB3"/>
    <w:rsid w:val="000A3648"/>
    <w:rsid w:val="000B0B52"/>
    <w:rsid w:val="000B22BE"/>
    <w:rsid w:val="000B4E22"/>
    <w:rsid w:val="000B759A"/>
    <w:rsid w:val="000D297B"/>
    <w:rsid w:val="000D7BB5"/>
    <w:rsid w:val="000E11AF"/>
    <w:rsid w:val="000E6365"/>
    <w:rsid w:val="000F16F4"/>
    <w:rsid w:val="000F1D8B"/>
    <w:rsid w:val="000F52E6"/>
    <w:rsid w:val="000F5A05"/>
    <w:rsid w:val="001050CC"/>
    <w:rsid w:val="00106EB2"/>
    <w:rsid w:val="00110E70"/>
    <w:rsid w:val="00115BBB"/>
    <w:rsid w:val="001378C4"/>
    <w:rsid w:val="00142657"/>
    <w:rsid w:val="001462B5"/>
    <w:rsid w:val="00151809"/>
    <w:rsid w:val="001566DA"/>
    <w:rsid w:val="001631C5"/>
    <w:rsid w:val="00165257"/>
    <w:rsid w:val="00171C99"/>
    <w:rsid w:val="00172CDE"/>
    <w:rsid w:val="00176194"/>
    <w:rsid w:val="00191DA3"/>
    <w:rsid w:val="00197020"/>
    <w:rsid w:val="001A6013"/>
    <w:rsid w:val="001C6118"/>
    <w:rsid w:val="001D1546"/>
    <w:rsid w:val="001D30FA"/>
    <w:rsid w:val="001D3695"/>
    <w:rsid w:val="001E1D1F"/>
    <w:rsid w:val="001E2677"/>
    <w:rsid w:val="001E4053"/>
    <w:rsid w:val="001F7FB5"/>
    <w:rsid w:val="00206D01"/>
    <w:rsid w:val="002325CA"/>
    <w:rsid w:val="00233563"/>
    <w:rsid w:val="0026311C"/>
    <w:rsid w:val="0026741C"/>
    <w:rsid w:val="002675EA"/>
    <w:rsid w:val="00271EF8"/>
    <w:rsid w:val="0027428F"/>
    <w:rsid w:val="0028033C"/>
    <w:rsid w:val="00287F60"/>
    <w:rsid w:val="00290538"/>
    <w:rsid w:val="00290CDF"/>
    <w:rsid w:val="002954EB"/>
    <w:rsid w:val="0029719B"/>
    <w:rsid w:val="002A67D2"/>
    <w:rsid w:val="002B2ED1"/>
    <w:rsid w:val="002D1A6A"/>
    <w:rsid w:val="002D2697"/>
    <w:rsid w:val="002E2A62"/>
    <w:rsid w:val="002E6B0B"/>
    <w:rsid w:val="002E7172"/>
    <w:rsid w:val="002F15D3"/>
    <w:rsid w:val="002F49ED"/>
    <w:rsid w:val="00304399"/>
    <w:rsid w:val="00304630"/>
    <w:rsid w:val="00312118"/>
    <w:rsid w:val="00312456"/>
    <w:rsid w:val="00317662"/>
    <w:rsid w:val="00320A02"/>
    <w:rsid w:val="003211AC"/>
    <w:rsid w:val="0033497D"/>
    <w:rsid w:val="0034331F"/>
    <w:rsid w:val="00353052"/>
    <w:rsid w:val="003634C4"/>
    <w:rsid w:val="0036464A"/>
    <w:rsid w:val="00370832"/>
    <w:rsid w:val="00373AD1"/>
    <w:rsid w:val="003777EA"/>
    <w:rsid w:val="003819F5"/>
    <w:rsid w:val="00384D43"/>
    <w:rsid w:val="00386BEB"/>
    <w:rsid w:val="00390AAB"/>
    <w:rsid w:val="003A1987"/>
    <w:rsid w:val="003A3BBE"/>
    <w:rsid w:val="003A6712"/>
    <w:rsid w:val="003B6ABF"/>
    <w:rsid w:val="003C7E69"/>
    <w:rsid w:val="003D44A4"/>
    <w:rsid w:val="003D7AE6"/>
    <w:rsid w:val="003F7E7C"/>
    <w:rsid w:val="004078CC"/>
    <w:rsid w:val="00407BFC"/>
    <w:rsid w:val="0041174C"/>
    <w:rsid w:val="00426157"/>
    <w:rsid w:val="00435BEE"/>
    <w:rsid w:val="00442ECD"/>
    <w:rsid w:val="004462CF"/>
    <w:rsid w:val="004545C9"/>
    <w:rsid w:val="004557D7"/>
    <w:rsid w:val="00462E97"/>
    <w:rsid w:val="004705EB"/>
    <w:rsid w:val="004717C6"/>
    <w:rsid w:val="00471CA9"/>
    <w:rsid w:val="00474770"/>
    <w:rsid w:val="00481AD4"/>
    <w:rsid w:val="0048312D"/>
    <w:rsid w:val="00485965"/>
    <w:rsid w:val="00487AAE"/>
    <w:rsid w:val="004953D0"/>
    <w:rsid w:val="00496FA6"/>
    <w:rsid w:val="004B025E"/>
    <w:rsid w:val="004B0F57"/>
    <w:rsid w:val="004B4D01"/>
    <w:rsid w:val="004C42B5"/>
    <w:rsid w:val="004C4AE5"/>
    <w:rsid w:val="004D4C0E"/>
    <w:rsid w:val="004D5D54"/>
    <w:rsid w:val="004D6F06"/>
    <w:rsid w:val="004E0870"/>
    <w:rsid w:val="004F2821"/>
    <w:rsid w:val="004F3D20"/>
    <w:rsid w:val="00501B67"/>
    <w:rsid w:val="005114BE"/>
    <w:rsid w:val="0051157F"/>
    <w:rsid w:val="00516437"/>
    <w:rsid w:val="00534053"/>
    <w:rsid w:val="0053517D"/>
    <w:rsid w:val="005370AC"/>
    <w:rsid w:val="00545DC4"/>
    <w:rsid w:val="0055305D"/>
    <w:rsid w:val="00553570"/>
    <w:rsid w:val="00557F7F"/>
    <w:rsid w:val="0056247B"/>
    <w:rsid w:val="005655F0"/>
    <w:rsid w:val="0056758F"/>
    <w:rsid w:val="005740C6"/>
    <w:rsid w:val="00582276"/>
    <w:rsid w:val="00584990"/>
    <w:rsid w:val="005851D9"/>
    <w:rsid w:val="005A0838"/>
    <w:rsid w:val="005A146B"/>
    <w:rsid w:val="005A73D3"/>
    <w:rsid w:val="005C4812"/>
    <w:rsid w:val="005D1E5E"/>
    <w:rsid w:val="00602594"/>
    <w:rsid w:val="0060592F"/>
    <w:rsid w:val="00614211"/>
    <w:rsid w:val="00615991"/>
    <w:rsid w:val="0062198B"/>
    <w:rsid w:val="006247C1"/>
    <w:rsid w:val="0063487B"/>
    <w:rsid w:val="00651FEF"/>
    <w:rsid w:val="00653665"/>
    <w:rsid w:val="006629F6"/>
    <w:rsid w:val="00662F61"/>
    <w:rsid w:val="006778E0"/>
    <w:rsid w:val="00684863"/>
    <w:rsid w:val="00684EAD"/>
    <w:rsid w:val="00690403"/>
    <w:rsid w:val="00695462"/>
    <w:rsid w:val="00695EFE"/>
    <w:rsid w:val="006A10CD"/>
    <w:rsid w:val="006B63A8"/>
    <w:rsid w:val="006C1DE2"/>
    <w:rsid w:val="006D76CF"/>
    <w:rsid w:val="006E7A45"/>
    <w:rsid w:val="006F03B1"/>
    <w:rsid w:val="0070212F"/>
    <w:rsid w:val="00707957"/>
    <w:rsid w:val="00711144"/>
    <w:rsid w:val="0071520C"/>
    <w:rsid w:val="0072468D"/>
    <w:rsid w:val="00725B38"/>
    <w:rsid w:val="00726604"/>
    <w:rsid w:val="00726F88"/>
    <w:rsid w:val="00731120"/>
    <w:rsid w:val="00735DDD"/>
    <w:rsid w:val="00742016"/>
    <w:rsid w:val="00742F59"/>
    <w:rsid w:val="0075474E"/>
    <w:rsid w:val="00754801"/>
    <w:rsid w:val="00763C14"/>
    <w:rsid w:val="00766815"/>
    <w:rsid w:val="00780C1E"/>
    <w:rsid w:val="007857EA"/>
    <w:rsid w:val="007949AE"/>
    <w:rsid w:val="007A0681"/>
    <w:rsid w:val="007A2193"/>
    <w:rsid w:val="007A601B"/>
    <w:rsid w:val="007B7178"/>
    <w:rsid w:val="007C2799"/>
    <w:rsid w:val="007C4156"/>
    <w:rsid w:val="007C7BC6"/>
    <w:rsid w:val="007D4965"/>
    <w:rsid w:val="007F4DA6"/>
    <w:rsid w:val="00816517"/>
    <w:rsid w:val="0082115F"/>
    <w:rsid w:val="0082471A"/>
    <w:rsid w:val="00825B04"/>
    <w:rsid w:val="008264B4"/>
    <w:rsid w:val="00834DC6"/>
    <w:rsid w:val="008350D7"/>
    <w:rsid w:val="008376DA"/>
    <w:rsid w:val="008508BC"/>
    <w:rsid w:val="00861188"/>
    <w:rsid w:val="00863E22"/>
    <w:rsid w:val="0087751F"/>
    <w:rsid w:val="00877840"/>
    <w:rsid w:val="00882BD6"/>
    <w:rsid w:val="00885175"/>
    <w:rsid w:val="00886C92"/>
    <w:rsid w:val="00887C2E"/>
    <w:rsid w:val="0089436F"/>
    <w:rsid w:val="0089584D"/>
    <w:rsid w:val="008B4AE9"/>
    <w:rsid w:val="008B6427"/>
    <w:rsid w:val="008D08CA"/>
    <w:rsid w:val="008D3FF5"/>
    <w:rsid w:val="008D424E"/>
    <w:rsid w:val="008D69FB"/>
    <w:rsid w:val="008E78C8"/>
    <w:rsid w:val="008F6237"/>
    <w:rsid w:val="00901D6B"/>
    <w:rsid w:val="00904E9B"/>
    <w:rsid w:val="00915B6C"/>
    <w:rsid w:val="00915F6C"/>
    <w:rsid w:val="00917E8F"/>
    <w:rsid w:val="009277F5"/>
    <w:rsid w:val="00931DED"/>
    <w:rsid w:val="009330E6"/>
    <w:rsid w:val="00933291"/>
    <w:rsid w:val="00941CE4"/>
    <w:rsid w:val="00951223"/>
    <w:rsid w:val="009554DC"/>
    <w:rsid w:val="00960FD4"/>
    <w:rsid w:val="00967197"/>
    <w:rsid w:val="009702C9"/>
    <w:rsid w:val="00980F16"/>
    <w:rsid w:val="009810B6"/>
    <w:rsid w:val="00982F78"/>
    <w:rsid w:val="00982FD5"/>
    <w:rsid w:val="0099143C"/>
    <w:rsid w:val="0099326C"/>
    <w:rsid w:val="00996CBF"/>
    <w:rsid w:val="009B3580"/>
    <w:rsid w:val="009C0D14"/>
    <w:rsid w:val="009D0E0A"/>
    <w:rsid w:val="009D32D6"/>
    <w:rsid w:val="009D78DD"/>
    <w:rsid w:val="009F3A98"/>
    <w:rsid w:val="009F6891"/>
    <w:rsid w:val="00A14372"/>
    <w:rsid w:val="00A17B6F"/>
    <w:rsid w:val="00A207B0"/>
    <w:rsid w:val="00A213DF"/>
    <w:rsid w:val="00A21767"/>
    <w:rsid w:val="00A26D1B"/>
    <w:rsid w:val="00A35D95"/>
    <w:rsid w:val="00A45490"/>
    <w:rsid w:val="00A61128"/>
    <w:rsid w:val="00A71E8E"/>
    <w:rsid w:val="00A73232"/>
    <w:rsid w:val="00A826A3"/>
    <w:rsid w:val="00A832A5"/>
    <w:rsid w:val="00A86A18"/>
    <w:rsid w:val="00A93302"/>
    <w:rsid w:val="00AA2E8D"/>
    <w:rsid w:val="00AA6C9C"/>
    <w:rsid w:val="00AA7691"/>
    <w:rsid w:val="00AB768C"/>
    <w:rsid w:val="00AC1126"/>
    <w:rsid w:val="00AC48FC"/>
    <w:rsid w:val="00AC6D7E"/>
    <w:rsid w:val="00AD5EC8"/>
    <w:rsid w:val="00AD72E9"/>
    <w:rsid w:val="00AE3166"/>
    <w:rsid w:val="00AF4E64"/>
    <w:rsid w:val="00B05F11"/>
    <w:rsid w:val="00B0645A"/>
    <w:rsid w:val="00B105E4"/>
    <w:rsid w:val="00B13319"/>
    <w:rsid w:val="00B3403F"/>
    <w:rsid w:val="00B52072"/>
    <w:rsid w:val="00B52D4A"/>
    <w:rsid w:val="00B63B5E"/>
    <w:rsid w:val="00B66548"/>
    <w:rsid w:val="00B67266"/>
    <w:rsid w:val="00B71710"/>
    <w:rsid w:val="00B73A3A"/>
    <w:rsid w:val="00B73BC8"/>
    <w:rsid w:val="00B758AA"/>
    <w:rsid w:val="00B82AA9"/>
    <w:rsid w:val="00B84099"/>
    <w:rsid w:val="00B84A54"/>
    <w:rsid w:val="00B97F8C"/>
    <w:rsid w:val="00BA29BA"/>
    <w:rsid w:val="00BB23B2"/>
    <w:rsid w:val="00BB52B3"/>
    <w:rsid w:val="00BB726D"/>
    <w:rsid w:val="00BD0F08"/>
    <w:rsid w:val="00BD16B9"/>
    <w:rsid w:val="00BD3AFB"/>
    <w:rsid w:val="00BE0601"/>
    <w:rsid w:val="00BE225E"/>
    <w:rsid w:val="00BE38BC"/>
    <w:rsid w:val="00BE6DDC"/>
    <w:rsid w:val="00BE7C99"/>
    <w:rsid w:val="00BF23A9"/>
    <w:rsid w:val="00BF296C"/>
    <w:rsid w:val="00BF5471"/>
    <w:rsid w:val="00C02595"/>
    <w:rsid w:val="00C04404"/>
    <w:rsid w:val="00C07BC3"/>
    <w:rsid w:val="00C2176E"/>
    <w:rsid w:val="00C219BD"/>
    <w:rsid w:val="00C271AC"/>
    <w:rsid w:val="00C36FF1"/>
    <w:rsid w:val="00C44105"/>
    <w:rsid w:val="00C54922"/>
    <w:rsid w:val="00C54D78"/>
    <w:rsid w:val="00C61382"/>
    <w:rsid w:val="00C76E2C"/>
    <w:rsid w:val="00C83B90"/>
    <w:rsid w:val="00C847BA"/>
    <w:rsid w:val="00C90941"/>
    <w:rsid w:val="00C95EBB"/>
    <w:rsid w:val="00CA750E"/>
    <w:rsid w:val="00CB1134"/>
    <w:rsid w:val="00CC1CC9"/>
    <w:rsid w:val="00CC2159"/>
    <w:rsid w:val="00CC542E"/>
    <w:rsid w:val="00CC567F"/>
    <w:rsid w:val="00CC619E"/>
    <w:rsid w:val="00CD2960"/>
    <w:rsid w:val="00CE11FE"/>
    <w:rsid w:val="00CF1FF0"/>
    <w:rsid w:val="00CF2799"/>
    <w:rsid w:val="00CF39B3"/>
    <w:rsid w:val="00D06D0C"/>
    <w:rsid w:val="00D12C7B"/>
    <w:rsid w:val="00D21B82"/>
    <w:rsid w:val="00D3307D"/>
    <w:rsid w:val="00D42CF2"/>
    <w:rsid w:val="00D45024"/>
    <w:rsid w:val="00D5052B"/>
    <w:rsid w:val="00D515A8"/>
    <w:rsid w:val="00D557CF"/>
    <w:rsid w:val="00D64463"/>
    <w:rsid w:val="00D64675"/>
    <w:rsid w:val="00D64CC9"/>
    <w:rsid w:val="00D721FA"/>
    <w:rsid w:val="00D73184"/>
    <w:rsid w:val="00D75A27"/>
    <w:rsid w:val="00D77973"/>
    <w:rsid w:val="00D8699A"/>
    <w:rsid w:val="00D94AC9"/>
    <w:rsid w:val="00D965DA"/>
    <w:rsid w:val="00DB0ABE"/>
    <w:rsid w:val="00DB7A4C"/>
    <w:rsid w:val="00DC2CDF"/>
    <w:rsid w:val="00DD2FED"/>
    <w:rsid w:val="00DD7825"/>
    <w:rsid w:val="00DE2CFC"/>
    <w:rsid w:val="00DE333C"/>
    <w:rsid w:val="00DE4027"/>
    <w:rsid w:val="00DE4AD8"/>
    <w:rsid w:val="00DE61A3"/>
    <w:rsid w:val="00DE6B3C"/>
    <w:rsid w:val="00DE7E11"/>
    <w:rsid w:val="00DF2D04"/>
    <w:rsid w:val="00E0413C"/>
    <w:rsid w:val="00E04170"/>
    <w:rsid w:val="00E07E68"/>
    <w:rsid w:val="00E10820"/>
    <w:rsid w:val="00E266A5"/>
    <w:rsid w:val="00E31173"/>
    <w:rsid w:val="00E32728"/>
    <w:rsid w:val="00E42840"/>
    <w:rsid w:val="00E42959"/>
    <w:rsid w:val="00E569FD"/>
    <w:rsid w:val="00E579F4"/>
    <w:rsid w:val="00E60718"/>
    <w:rsid w:val="00E64AC7"/>
    <w:rsid w:val="00E70BC6"/>
    <w:rsid w:val="00E72F05"/>
    <w:rsid w:val="00E73B81"/>
    <w:rsid w:val="00E80E6A"/>
    <w:rsid w:val="00E8177E"/>
    <w:rsid w:val="00E84B6B"/>
    <w:rsid w:val="00E85EC8"/>
    <w:rsid w:val="00E926BC"/>
    <w:rsid w:val="00E95B20"/>
    <w:rsid w:val="00E970BC"/>
    <w:rsid w:val="00E97E80"/>
    <w:rsid w:val="00EA31D8"/>
    <w:rsid w:val="00EB1217"/>
    <w:rsid w:val="00EB149F"/>
    <w:rsid w:val="00EB325F"/>
    <w:rsid w:val="00EC4328"/>
    <w:rsid w:val="00EC4F66"/>
    <w:rsid w:val="00ED349E"/>
    <w:rsid w:val="00EF33CA"/>
    <w:rsid w:val="00EF3DE6"/>
    <w:rsid w:val="00F06ACF"/>
    <w:rsid w:val="00F11575"/>
    <w:rsid w:val="00F3600E"/>
    <w:rsid w:val="00F440D8"/>
    <w:rsid w:val="00F559D8"/>
    <w:rsid w:val="00F55F8E"/>
    <w:rsid w:val="00F638AF"/>
    <w:rsid w:val="00F64CF5"/>
    <w:rsid w:val="00F65576"/>
    <w:rsid w:val="00F70122"/>
    <w:rsid w:val="00F716D0"/>
    <w:rsid w:val="00F8400E"/>
    <w:rsid w:val="00F94ADF"/>
    <w:rsid w:val="00F95854"/>
    <w:rsid w:val="00FA1103"/>
    <w:rsid w:val="00FB0806"/>
    <w:rsid w:val="00FB0EDD"/>
    <w:rsid w:val="00FB2AB7"/>
    <w:rsid w:val="00FC19AF"/>
    <w:rsid w:val="00FC4F0F"/>
    <w:rsid w:val="00FC7466"/>
    <w:rsid w:val="00FC7D53"/>
    <w:rsid w:val="00FD0F0F"/>
    <w:rsid w:val="00FD403F"/>
    <w:rsid w:val="00FE2191"/>
    <w:rsid w:val="00FE3E1A"/>
    <w:rsid w:val="00FE648E"/>
    <w:rsid w:val="00FE6B51"/>
    <w:rsid w:val="00FF3CAD"/>
    <w:rsid w:val="00FF67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BBB343C"/>
  <w15:docId w15:val="{E4B6D06C-65A6-4903-A7D5-CC5E9EC73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307F"/>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uiPriority w:val="9"/>
    <w:qFormat/>
    <w:rsid w:val="00C847BA"/>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uiPriority w:val="9"/>
    <w:qFormat/>
    <w:rsid w:val="00C847BA"/>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uiPriority w:val="9"/>
    <w:qFormat/>
    <w:rsid w:val="00C847BA"/>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C847BA"/>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C847BA"/>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C847BA"/>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qFormat/>
    <w:rsid w:val="00C847BA"/>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qFormat/>
    <w:rsid w:val="00C847BA"/>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qFormat/>
    <w:rsid w:val="00C847BA"/>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09307F"/>
    <w:pPr>
      <w:tabs>
        <w:tab w:val="center" w:pos="4252"/>
        <w:tab w:val="right" w:pos="8504"/>
      </w:tabs>
    </w:pPr>
  </w:style>
  <w:style w:type="character" w:customStyle="1" w:styleId="CabealhoChar">
    <w:name w:val="Cabeçalho Char"/>
    <w:basedOn w:val="Fontepargpadro"/>
    <w:link w:val="Cabealho"/>
    <w:rsid w:val="0009307F"/>
    <w:rPr>
      <w:rFonts w:ascii="Calibri" w:eastAsia="Calibri" w:hAnsi="Calibri" w:cs="Times New Roman"/>
    </w:rPr>
  </w:style>
  <w:style w:type="character" w:customStyle="1" w:styleId="Ttulo1Char">
    <w:name w:val="Título 1 Char"/>
    <w:basedOn w:val="Fontepargpadro"/>
    <w:link w:val="Ttulo1"/>
    <w:rsid w:val="00C847BA"/>
    <w:rPr>
      <w:rFonts w:ascii="Arial" w:eastAsia="Times New Roman" w:hAnsi="Arial" w:cs="Times New Roman"/>
      <w:b/>
      <w:sz w:val="20"/>
      <w:szCs w:val="20"/>
      <w:lang w:eastAsia="pt-BR"/>
    </w:rPr>
  </w:style>
  <w:style w:type="character" w:customStyle="1" w:styleId="Ttulo2Char">
    <w:name w:val="Título 2 Char"/>
    <w:basedOn w:val="Fontepargpadro"/>
    <w:link w:val="Ttulo2"/>
    <w:rsid w:val="00C847BA"/>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C847B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847BA"/>
    <w:rPr>
      <w:rFonts w:ascii="Arial" w:eastAsia="Times New Roman" w:hAnsi="Arial" w:cs="Times New Roman"/>
      <w:b/>
      <w:szCs w:val="20"/>
      <w:lang w:eastAsia="pt-BR"/>
    </w:rPr>
  </w:style>
  <w:style w:type="character" w:customStyle="1" w:styleId="Ttulo5Char">
    <w:name w:val="Título 5 Char"/>
    <w:basedOn w:val="Fontepargpadro"/>
    <w:link w:val="Ttulo5"/>
    <w:rsid w:val="00C847B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847BA"/>
    <w:rPr>
      <w:rFonts w:ascii="Times New Roman" w:eastAsia="Times New Roman" w:hAnsi="Times New Roman" w:cs="Times New Roman"/>
      <w:b/>
      <w:bCs/>
      <w:lang w:eastAsia="pt-BR"/>
    </w:rPr>
  </w:style>
  <w:style w:type="character" w:customStyle="1" w:styleId="Ttulo7Char">
    <w:name w:val="Título 7 Char"/>
    <w:basedOn w:val="Fontepargpadro"/>
    <w:link w:val="Ttulo7"/>
    <w:rsid w:val="00C847BA"/>
    <w:rPr>
      <w:rFonts w:ascii="Arial" w:eastAsia="Times New Roman" w:hAnsi="Arial" w:cs="Arial"/>
      <w:sz w:val="28"/>
      <w:szCs w:val="20"/>
      <w:lang w:eastAsia="pt-BR"/>
    </w:rPr>
  </w:style>
  <w:style w:type="character" w:customStyle="1" w:styleId="Ttulo8Char">
    <w:name w:val="Título 8 Char"/>
    <w:basedOn w:val="Fontepargpadro"/>
    <w:link w:val="Ttulo8"/>
    <w:rsid w:val="00C847B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rsid w:val="00C847BA"/>
    <w:rPr>
      <w:rFonts w:ascii="Arial" w:eastAsia="Times New Roman" w:hAnsi="Arial" w:cs="Arial"/>
      <w:lang w:eastAsia="pt-BR"/>
    </w:rPr>
  </w:style>
  <w:style w:type="character" w:styleId="Hyperlink">
    <w:name w:val="Hyperlink"/>
    <w:basedOn w:val="Fontepargpadro"/>
    <w:uiPriority w:val="99"/>
    <w:rsid w:val="00C847BA"/>
    <w:rPr>
      <w:color w:val="0000FF"/>
      <w:u w:val="single"/>
    </w:rPr>
  </w:style>
  <w:style w:type="paragraph" w:styleId="Rodap">
    <w:name w:val="footer"/>
    <w:basedOn w:val="Normal"/>
    <w:link w:val="RodapChar"/>
    <w:rsid w:val="00C847BA"/>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rsid w:val="00C847BA"/>
    <w:rPr>
      <w:rFonts w:ascii="Arial" w:eastAsia="Times New Roman" w:hAnsi="Arial" w:cs="Times New Roman"/>
      <w:sz w:val="28"/>
      <w:szCs w:val="20"/>
      <w:lang w:eastAsia="pt-BR"/>
    </w:rPr>
  </w:style>
  <w:style w:type="paragraph" w:styleId="Corpodetexto3">
    <w:name w:val="Body Text 3"/>
    <w:basedOn w:val="Normal"/>
    <w:link w:val="Corpodetexto3Char"/>
    <w:rsid w:val="00C847BA"/>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rsid w:val="00C847BA"/>
    <w:rPr>
      <w:rFonts w:ascii="Arial" w:eastAsia="Times New Roman" w:hAnsi="Arial" w:cs="Arial"/>
      <w:b/>
      <w:sz w:val="32"/>
      <w:szCs w:val="20"/>
      <w:u w:val="single"/>
      <w:lang w:eastAsia="pt-BR"/>
    </w:rPr>
  </w:style>
  <w:style w:type="paragraph" w:styleId="Corpodetexto">
    <w:name w:val="Body Text"/>
    <w:basedOn w:val="Normal"/>
    <w:link w:val="CorpodetextoChar"/>
    <w:rsid w:val="00C847BA"/>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rsid w:val="00C847BA"/>
    <w:rPr>
      <w:rFonts w:ascii="Arial" w:eastAsia="Times New Roman" w:hAnsi="Arial" w:cs="Arial"/>
      <w:b/>
      <w:bCs/>
      <w:sz w:val="28"/>
      <w:szCs w:val="20"/>
      <w:u w:val="single"/>
      <w:lang w:eastAsia="pt-BR"/>
    </w:rPr>
  </w:style>
  <w:style w:type="character" w:styleId="Refdenotaderodap">
    <w:name w:val="footnote reference"/>
    <w:basedOn w:val="Fontepargpadro"/>
    <w:semiHidden/>
    <w:rsid w:val="00C847BA"/>
    <w:rPr>
      <w:vertAlign w:val="superscript"/>
    </w:rPr>
  </w:style>
  <w:style w:type="paragraph" w:customStyle="1" w:styleId="BodyText25">
    <w:name w:val="Body Text 25"/>
    <w:basedOn w:val="Normal"/>
    <w:rsid w:val="00C847BA"/>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rsid w:val="00C847BA"/>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rsid w:val="00C847BA"/>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rsid w:val="00C847BA"/>
    <w:rPr>
      <w:rFonts w:ascii="Arial" w:eastAsia="Times New Roman" w:hAnsi="Arial" w:cs="Times New Roman"/>
      <w:sz w:val="20"/>
      <w:szCs w:val="20"/>
      <w:lang w:eastAsia="pt-BR"/>
    </w:rPr>
  </w:style>
  <w:style w:type="paragraph" w:styleId="Recuodecorpodetexto3">
    <w:name w:val="Body Text Indent 3"/>
    <w:basedOn w:val="Normal"/>
    <w:link w:val="Recuodecorpodetexto3Char"/>
    <w:rsid w:val="00C847BA"/>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rsid w:val="00C847BA"/>
    <w:rPr>
      <w:rFonts w:ascii="Albertus Medium" w:eastAsia="Times New Roman" w:hAnsi="Albertus Medium" w:cs="Times New Roman"/>
      <w:i/>
      <w:iCs/>
      <w:sz w:val="28"/>
      <w:szCs w:val="20"/>
      <w:lang w:eastAsia="pt-BR"/>
    </w:rPr>
  </w:style>
  <w:style w:type="paragraph" w:customStyle="1" w:styleId="Corpodetexto21">
    <w:name w:val="Corpo de texto 21"/>
    <w:basedOn w:val="Normal"/>
    <w:rsid w:val="00C847BA"/>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semiHidden/>
    <w:rsid w:val="00C847BA"/>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semiHidden/>
    <w:rsid w:val="00C847BA"/>
    <w:rPr>
      <w:rFonts w:ascii="Arial" w:eastAsia="Times New Roman" w:hAnsi="Arial" w:cs="Times New Roman"/>
      <w:sz w:val="20"/>
      <w:szCs w:val="20"/>
      <w:lang w:eastAsia="pt-BR"/>
    </w:rPr>
  </w:style>
  <w:style w:type="character" w:styleId="Nmerodepgina">
    <w:name w:val="page number"/>
    <w:basedOn w:val="Fontepargpadro"/>
    <w:rsid w:val="00C847BA"/>
  </w:style>
  <w:style w:type="paragraph" w:styleId="Ttulo">
    <w:name w:val="Title"/>
    <w:basedOn w:val="Normal"/>
    <w:link w:val="TtuloChar"/>
    <w:qFormat/>
    <w:rsid w:val="00C847BA"/>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rsid w:val="00C847BA"/>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C847BA"/>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C847BA"/>
    <w:rPr>
      <w:rFonts w:ascii="Tahoma" w:eastAsia="Times New Roman" w:hAnsi="Tahoma" w:cs="Tahoma"/>
      <w:sz w:val="16"/>
      <w:szCs w:val="16"/>
      <w:lang w:eastAsia="pt-BR"/>
    </w:rPr>
  </w:style>
  <w:style w:type="table" w:styleId="Tabelacomgrade">
    <w:name w:val="Table Grid"/>
    <w:basedOn w:val="Tabelanormal"/>
    <w:uiPriority w:val="39"/>
    <w:rsid w:val="00C847B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qFormat/>
    <w:rsid w:val="00C847BA"/>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rsid w:val="00C847BA"/>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rsid w:val="00C847BA"/>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rsid w:val="00C847BA"/>
    <w:rPr>
      <w:rFonts w:ascii="Helv" w:eastAsia="Times New Roman" w:hAnsi="Helv" w:cs="Times New Roman"/>
      <w:sz w:val="20"/>
      <w:szCs w:val="20"/>
      <w:lang w:eastAsia="pt-BR"/>
    </w:rPr>
  </w:style>
  <w:style w:type="paragraph" w:customStyle="1" w:styleId="Ttulo01">
    <w:name w:val="Título 01"/>
    <w:basedOn w:val="Ttulo"/>
    <w:rsid w:val="00C847BA"/>
    <w:pPr>
      <w:widowControl/>
      <w:ind w:right="0"/>
      <w:outlineLvl w:val="0"/>
    </w:pPr>
    <w:rPr>
      <w:bCs/>
      <w:caps/>
      <w:sz w:val="26"/>
    </w:rPr>
  </w:style>
  <w:style w:type="paragraph" w:styleId="Corpodetexto2">
    <w:name w:val="Body Text 2"/>
    <w:basedOn w:val="Normal"/>
    <w:link w:val="Corpodetexto2Char"/>
    <w:rsid w:val="00C847BA"/>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rsid w:val="00C847BA"/>
    <w:rPr>
      <w:rFonts w:ascii="Helv" w:eastAsia="Times New Roman" w:hAnsi="Helv" w:cs="Times New Roman"/>
      <w:sz w:val="20"/>
      <w:szCs w:val="20"/>
      <w:lang w:eastAsia="pt-BR"/>
    </w:rPr>
  </w:style>
  <w:style w:type="paragraph" w:customStyle="1" w:styleId="Ttulo02">
    <w:name w:val="Título 02"/>
    <w:basedOn w:val="Ttulo2"/>
    <w:rsid w:val="00C847BA"/>
    <w:pPr>
      <w:widowControl/>
    </w:pPr>
    <w:rPr>
      <w:rFonts w:cs="Arial"/>
      <w:bCs/>
      <w:caps/>
      <w:snapToGrid w:val="0"/>
      <w:sz w:val="24"/>
      <w:szCs w:val="24"/>
      <w:u w:val="none"/>
    </w:rPr>
  </w:style>
  <w:style w:type="paragraph" w:styleId="Subttulo">
    <w:name w:val="Subtitle"/>
    <w:basedOn w:val="Normal"/>
    <w:link w:val="SubttuloChar"/>
    <w:qFormat/>
    <w:rsid w:val="00C847BA"/>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rsid w:val="00C847BA"/>
    <w:rPr>
      <w:rFonts w:ascii="Arial" w:eastAsia="Times New Roman" w:hAnsi="Arial" w:cs="Arial"/>
      <w:b/>
      <w:bCs/>
      <w:sz w:val="28"/>
      <w:szCs w:val="24"/>
      <w:lang w:eastAsia="pt-BR"/>
    </w:rPr>
  </w:style>
  <w:style w:type="character" w:customStyle="1" w:styleId="clconteudodados1">
    <w:name w:val="clconteudodados1"/>
    <w:basedOn w:val="Fontepargpadro"/>
    <w:rsid w:val="00C847BA"/>
    <w:rPr>
      <w:sz w:val="15"/>
      <w:szCs w:val="15"/>
    </w:rPr>
  </w:style>
  <w:style w:type="paragraph" w:customStyle="1" w:styleId="Corpo">
    <w:name w:val="Corpo"/>
    <w:rsid w:val="00C847B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C847B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C847BA"/>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C847BA"/>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C847BA"/>
    <w:rPr>
      <w:rFonts w:ascii="Courier New" w:eastAsia="Times New Roman" w:hAnsi="Courier New" w:cs="Times New Roman"/>
      <w:sz w:val="20"/>
      <w:szCs w:val="24"/>
      <w:lang w:eastAsia="pt-BR"/>
    </w:rPr>
  </w:style>
  <w:style w:type="paragraph" w:customStyle="1" w:styleId="xl24">
    <w:name w:val="xl24"/>
    <w:basedOn w:val="Normal"/>
    <w:rsid w:val="00C847B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rsid w:val="00C847B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rsid w:val="00C847BA"/>
    <w:pPr>
      <w:ind w:left="0" w:right="0"/>
    </w:pPr>
    <w:rPr>
      <w:rFonts w:ascii="Times New Roman" w:eastAsia="Times New Roman" w:hAnsi="Times New Roman"/>
      <w:sz w:val="24"/>
      <w:szCs w:val="20"/>
      <w:lang w:eastAsia="pt-BR"/>
    </w:rPr>
  </w:style>
  <w:style w:type="character" w:customStyle="1" w:styleId="WW8Num16z0">
    <w:name w:val="WW8Num16z0"/>
    <w:rsid w:val="00C847BA"/>
    <w:rPr>
      <w:rFonts w:ascii="Wingdings" w:hAnsi="Wingdings"/>
    </w:rPr>
  </w:style>
  <w:style w:type="paragraph" w:customStyle="1" w:styleId="Default">
    <w:name w:val="Default"/>
    <w:rsid w:val="00C847B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rsid w:val="00C847BA"/>
    <w:pPr>
      <w:ind w:left="0" w:right="0"/>
      <w:jc w:val="left"/>
    </w:pPr>
    <w:rPr>
      <w:rFonts w:ascii="Arial" w:eastAsia="Times New Roman" w:hAnsi="Arial"/>
      <w:sz w:val="24"/>
      <w:szCs w:val="20"/>
      <w:lang w:eastAsia="pt-BR"/>
    </w:rPr>
  </w:style>
  <w:style w:type="paragraph" w:styleId="PargrafodaLista">
    <w:name w:val="List Paragraph"/>
    <w:basedOn w:val="Normal"/>
    <w:uiPriority w:val="34"/>
    <w:qFormat/>
    <w:rsid w:val="00C847BA"/>
    <w:pPr>
      <w:spacing w:after="200" w:line="276" w:lineRule="auto"/>
      <w:ind w:left="720" w:right="0"/>
      <w:contextualSpacing/>
      <w:jc w:val="left"/>
    </w:pPr>
  </w:style>
  <w:style w:type="paragraph" w:customStyle="1" w:styleId="Artigo">
    <w:name w:val="Artigo"/>
    <w:basedOn w:val="Normal"/>
    <w:link w:val="ArtigoChar"/>
    <w:uiPriority w:val="99"/>
    <w:rsid w:val="00C847BA"/>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C847BA"/>
    <w:rPr>
      <w:rFonts w:ascii="Arial" w:eastAsia="Times New Roman" w:hAnsi="Arial" w:cs="Times New Roman"/>
      <w:b/>
      <w:bCs/>
      <w:sz w:val="20"/>
      <w:szCs w:val="20"/>
      <w:u w:val="single"/>
      <w:lang w:eastAsia="pt-BR"/>
    </w:rPr>
  </w:style>
  <w:style w:type="character" w:styleId="Forte">
    <w:name w:val="Strong"/>
    <w:uiPriority w:val="22"/>
    <w:qFormat/>
    <w:rsid w:val="00C847BA"/>
    <w:rPr>
      <w:b/>
      <w:bCs/>
    </w:rPr>
  </w:style>
  <w:style w:type="paragraph" w:customStyle="1" w:styleId="Assunto">
    <w:name w:val="Assunto"/>
    <w:basedOn w:val="Normal"/>
    <w:uiPriority w:val="99"/>
    <w:rsid w:val="00C847BA"/>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rsid w:val="00C847BA"/>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rsid w:val="00C847BA"/>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rsid w:val="00C847BA"/>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rsid w:val="00C847BA"/>
    <w:rPr>
      <w:rFonts w:ascii="Arial" w:eastAsia="Times New Roman" w:hAnsi="Arial" w:cs="Times New Roman"/>
      <w:i/>
      <w:iCs/>
      <w:sz w:val="20"/>
      <w:szCs w:val="20"/>
      <w:lang w:eastAsia="pt-BR"/>
    </w:rPr>
  </w:style>
  <w:style w:type="paragraph" w:customStyle="1" w:styleId="Alnea">
    <w:name w:val="Alínea"/>
    <w:basedOn w:val="Normal"/>
    <w:rsid w:val="00C847BA"/>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rsid w:val="00C847B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rsid w:val="00C847B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rsid w:val="00C847B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rsid w:val="00C847B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rsid w:val="00C847B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rsid w:val="00C847BA"/>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uiPriority w:val="1"/>
    <w:qFormat/>
    <w:rsid w:val="00C847BA"/>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C847BA"/>
  </w:style>
  <w:style w:type="table" w:customStyle="1" w:styleId="Tabelacomgrade1">
    <w:name w:val="Tabela com grade1"/>
    <w:basedOn w:val="Tabelanormal"/>
    <w:next w:val="Tabelacomgrade"/>
    <w:uiPriority w:val="59"/>
    <w:rsid w:val="00C847BA"/>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rsid w:val="00C847BA"/>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C847BA"/>
  </w:style>
  <w:style w:type="character" w:customStyle="1" w:styleId="CharChar1">
    <w:name w:val="Char Char1"/>
    <w:semiHidden/>
    <w:rsid w:val="00C847BA"/>
    <w:rPr>
      <w:sz w:val="28"/>
      <w:lang w:val="pt-BR" w:eastAsia="pt-BR" w:bidi="ar-SA"/>
    </w:rPr>
  </w:style>
  <w:style w:type="paragraph" w:customStyle="1" w:styleId="ecxmsonormal">
    <w:name w:val="ecxmsonormal"/>
    <w:basedOn w:val="Normal"/>
    <w:rsid w:val="00C847BA"/>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rsid w:val="00C847BA"/>
  </w:style>
  <w:style w:type="character" w:styleId="nfase">
    <w:name w:val="Emphasis"/>
    <w:uiPriority w:val="20"/>
    <w:qFormat/>
    <w:rsid w:val="00C847BA"/>
    <w:rPr>
      <w:i/>
      <w:iCs/>
    </w:rPr>
  </w:style>
  <w:style w:type="character" w:customStyle="1" w:styleId="apple-style-span">
    <w:name w:val="apple-style-span"/>
    <w:basedOn w:val="Fontepargpadro"/>
    <w:rsid w:val="00C847BA"/>
  </w:style>
  <w:style w:type="character" w:styleId="HiperlinkVisitado">
    <w:name w:val="FollowedHyperlink"/>
    <w:uiPriority w:val="99"/>
    <w:unhideWhenUsed/>
    <w:rsid w:val="00C847BA"/>
    <w:rPr>
      <w:color w:val="800080"/>
      <w:u w:val="single"/>
    </w:rPr>
  </w:style>
  <w:style w:type="paragraph" w:customStyle="1" w:styleId="xl63">
    <w:name w:val="xl63"/>
    <w:basedOn w:val="Normal"/>
    <w:rsid w:val="00C847BA"/>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C847BA"/>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C847BA"/>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rsid w:val="00C847BA"/>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rsid w:val="00C847BA"/>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rsid w:val="00C847B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rsid w:val="00C847BA"/>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rsid w:val="00C847BA"/>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rsid w:val="00C847BA"/>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rsid w:val="00C847BA"/>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rsid w:val="00C847BA"/>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rsid w:val="00C847B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rsid w:val="00C847B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rsid w:val="00C847BA"/>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rsid w:val="00C847BA"/>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rsid w:val="00C847BA"/>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rsid w:val="00C847B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rsid w:val="00C847BA"/>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rsid w:val="00C847BA"/>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rsid w:val="00C847BA"/>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rsid w:val="00C847BA"/>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rsid w:val="00C847BA"/>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rsid w:val="00C847BA"/>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rsid w:val="00C847BA"/>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rsid w:val="00C847BA"/>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rsid w:val="00C847B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rsid w:val="00C847BA"/>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rsid w:val="00C847BA"/>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rsid w:val="00C847BA"/>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rsid w:val="00C847BA"/>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rsid w:val="00C847BA"/>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rsid w:val="00C847BA"/>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rsid w:val="00C847BA"/>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rsid w:val="00C847BA"/>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rsid w:val="00C847BA"/>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rsid w:val="00C847BA"/>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rsid w:val="00C847BA"/>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rsid w:val="00C847B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rsid w:val="00C847B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rsid w:val="00C847B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rsid w:val="00C847B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rsid w:val="00C847B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rsid w:val="00C847B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rsid w:val="00C847B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rsid w:val="00C847B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rsid w:val="00C847B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rsid w:val="00C847BA"/>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rsid w:val="00C847BA"/>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rsid w:val="00C847BA"/>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rsid w:val="00C847BA"/>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rsid w:val="00C847BA"/>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rsid w:val="00C847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rsid w:val="00C847BA"/>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rsid w:val="00C847BA"/>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rsid w:val="00C847B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rsid w:val="00C847BA"/>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rsid w:val="00C847B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rsid w:val="00C847BA"/>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rsid w:val="00C847BA"/>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rsid w:val="00C847BA"/>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rsid w:val="00C847BA"/>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rsid w:val="00C847BA"/>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rsid w:val="00C847BA"/>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C847BA"/>
  </w:style>
  <w:style w:type="table" w:customStyle="1" w:styleId="Tabelacomgrade2">
    <w:name w:val="Tabela com grade2"/>
    <w:basedOn w:val="Tabelanormal"/>
    <w:next w:val="Tabelacomgrade"/>
    <w:rsid w:val="00C847BA"/>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C847BA"/>
    <w:pPr>
      <w:ind w:left="0" w:right="0"/>
      <w:jc w:val="left"/>
    </w:pPr>
    <w:rPr>
      <w:rFonts w:ascii="Times New Roman" w:eastAsia="Times New Roman" w:hAnsi="Times New Roman"/>
      <w:sz w:val="24"/>
      <w:szCs w:val="24"/>
      <w:lang w:eastAsia="pt-BR"/>
    </w:rPr>
  </w:style>
  <w:style w:type="character" w:customStyle="1" w:styleId="normalchar1">
    <w:name w:val="normal__char1"/>
    <w:rsid w:val="00C847B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C847BA"/>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rsid w:val="00C847BA"/>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rsid w:val="00C847B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970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970BC"/>
    <w:rPr>
      <w:rFonts w:ascii="Courier New" w:eastAsia="Times New Roman" w:hAnsi="Courier New" w:cs="Courier New"/>
      <w:sz w:val="20"/>
      <w:szCs w:val="20"/>
      <w:lang w:eastAsia="pt-BR"/>
    </w:rPr>
  </w:style>
  <w:style w:type="table" w:customStyle="1" w:styleId="TableGrid">
    <w:name w:val="TableGrid"/>
    <w:rsid w:val="00D64675"/>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msonormal0">
    <w:name w:val="msonormal"/>
    <w:basedOn w:val="Normal"/>
    <w:rsid w:val="00D64675"/>
    <w:pPr>
      <w:spacing w:before="100" w:beforeAutospacing="1" w:after="100" w:afterAutospacing="1"/>
      <w:ind w:left="0" w:right="0"/>
      <w:jc w:val="left"/>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45049">
      <w:bodyDiv w:val="1"/>
      <w:marLeft w:val="0"/>
      <w:marRight w:val="0"/>
      <w:marTop w:val="0"/>
      <w:marBottom w:val="0"/>
      <w:divBdr>
        <w:top w:val="none" w:sz="0" w:space="0" w:color="auto"/>
        <w:left w:val="none" w:sz="0" w:space="0" w:color="auto"/>
        <w:bottom w:val="none" w:sz="0" w:space="0" w:color="auto"/>
        <w:right w:val="none" w:sz="0" w:space="0" w:color="auto"/>
      </w:divBdr>
    </w:div>
    <w:div w:id="46803797">
      <w:bodyDiv w:val="1"/>
      <w:marLeft w:val="0"/>
      <w:marRight w:val="0"/>
      <w:marTop w:val="0"/>
      <w:marBottom w:val="0"/>
      <w:divBdr>
        <w:top w:val="none" w:sz="0" w:space="0" w:color="auto"/>
        <w:left w:val="none" w:sz="0" w:space="0" w:color="auto"/>
        <w:bottom w:val="none" w:sz="0" w:space="0" w:color="auto"/>
        <w:right w:val="none" w:sz="0" w:space="0" w:color="auto"/>
      </w:divBdr>
    </w:div>
    <w:div w:id="95295618">
      <w:bodyDiv w:val="1"/>
      <w:marLeft w:val="0"/>
      <w:marRight w:val="0"/>
      <w:marTop w:val="0"/>
      <w:marBottom w:val="0"/>
      <w:divBdr>
        <w:top w:val="none" w:sz="0" w:space="0" w:color="auto"/>
        <w:left w:val="none" w:sz="0" w:space="0" w:color="auto"/>
        <w:bottom w:val="none" w:sz="0" w:space="0" w:color="auto"/>
        <w:right w:val="none" w:sz="0" w:space="0" w:color="auto"/>
      </w:divBdr>
    </w:div>
    <w:div w:id="290787390">
      <w:bodyDiv w:val="1"/>
      <w:marLeft w:val="0"/>
      <w:marRight w:val="0"/>
      <w:marTop w:val="0"/>
      <w:marBottom w:val="0"/>
      <w:divBdr>
        <w:top w:val="none" w:sz="0" w:space="0" w:color="auto"/>
        <w:left w:val="none" w:sz="0" w:space="0" w:color="auto"/>
        <w:bottom w:val="none" w:sz="0" w:space="0" w:color="auto"/>
        <w:right w:val="none" w:sz="0" w:space="0" w:color="auto"/>
      </w:divBdr>
    </w:div>
    <w:div w:id="370808471">
      <w:bodyDiv w:val="1"/>
      <w:marLeft w:val="0"/>
      <w:marRight w:val="0"/>
      <w:marTop w:val="0"/>
      <w:marBottom w:val="0"/>
      <w:divBdr>
        <w:top w:val="none" w:sz="0" w:space="0" w:color="auto"/>
        <w:left w:val="none" w:sz="0" w:space="0" w:color="auto"/>
        <w:bottom w:val="none" w:sz="0" w:space="0" w:color="auto"/>
        <w:right w:val="none" w:sz="0" w:space="0" w:color="auto"/>
      </w:divBdr>
    </w:div>
    <w:div w:id="486169783">
      <w:bodyDiv w:val="1"/>
      <w:marLeft w:val="0"/>
      <w:marRight w:val="0"/>
      <w:marTop w:val="0"/>
      <w:marBottom w:val="0"/>
      <w:divBdr>
        <w:top w:val="none" w:sz="0" w:space="0" w:color="auto"/>
        <w:left w:val="none" w:sz="0" w:space="0" w:color="auto"/>
        <w:bottom w:val="none" w:sz="0" w:space="0" w:color="auto"/>
        <w:right w:val="none" w:sz="0" w:space="0" w:color="auto"/>
      </w:divBdr>
    </w:div>
    <w:div w:id="917591489">
      <w:bodyDiv w:val="1"/>
      <w:marLeft w:val="0"/>
      <w:marRight w:val="0"/>
      <w:marTop w:val="0"/>
      <w:marBottom w:val="0"/>
      <w:divBdr>
        <w:top w:val="none" w:sz="0" w:space="0" w:color="auto"/>
        <w:left w:val="none" w:sz="0" w:space="0" w:color="auto"/>
        <w:bottom w:val="none" w:sz="0" w:space="0" w:color="auto"/>
        <w:right w:val="none" w:sz="0" w:space="0" w:color="auto"/>
      </w:divBdr>
    </w:div>
    <w:div w:id="965544587">
      <w:bodyDiv w:val="1"/>
      <w:marLeft w:val="0"/>
      <w:marRight w:val="0"/>
      <w:marTop w:val="0"/>
      <w:marBottom w:val="0"/>
      <w:divBdr>
        <w:top w:val="none" w:sz="0" w:space="0" w:color="auto"/>
        <w:left w:val="none" w:sz="0" w:space="0" w:color="auto"/>
        <w:bottom w:val="none" w:sz="0" w:space="0" w:color="auto"/>
        <w:right w:val="none" w:sz="0" w:space="0" w:color="auto"/>
      </w:divBdr>
    </w:div>
    <w:div w:id="967475057">
      <w:bodyDiv w:val="1"/>
      <w:marLeft w:val="0"/>
      <w:marRight w:val="0"/>
      <w:marTop w:val="0"/>
      <w:marBottom w:val="0"/>
      <w:divBdr>
        <w:top w:val="none" w:sz="0" w:space="0" w:color="auto"/>
        <w:left w:val="none" w:sz="0" w:space="0" w:color="auto"/>
        <w:bottom w:val="none" w:sz="0" w:space="0" w:color="auto"/>
        <w:right w:val="none" w:sz="0" w:space="0" w:color="auto"/>
      </w:divBdr>
    </w:div>
    <w:div w:id="1130396349">
      <w:bodyDiv w:val="1"/>
      <w:marLeft w:val="0"/>
      <w:marRight w:val="0"/>
      <w:marTop w:val="0"/>
      <w:marBottom w:val="0"/>
      <w:divBdr>
        <w:top w:val="none" w:sz="0" w:space="0" w:color="auto"/>
        <w:left w:val="none" w:sz="0" w:space="0" w:color="auto"/>
        <w:bottom w:val="none" w:sz="0" w:space="0" w:color="auto"/>
        <w:right w:val="none" w:sz="0" w:space="0" w:color="auto"/>
      </w:divBdr>
    </w:div>
    <w:div w:id="1219974105">
      <w:bodyDiv w:val="1"/>
      <w:marLeft w:val="0"/>
      <w:marRight w:val="0"/>
      <w:marTop w:val="0"/>
      <w:marBottom w:val="0"/>
      <w:divBdr>
        <w:top w:val="none" w:sz="0" w:space="0" w:color="auto"/>
        <w:left w:val="none" w:sz="0" w:space="0" w:color="auto"/>
        <w:bottom w:val="none" w:sz="0" w:space="0" w:color="auto"/>
        <w:right w:val="none" w:sz="0" w:space="0" w:color="auto"/>
      </w:divBdr>
    </w:div>
    <w:div w:id="1226067619">
      <w:bodyDiv w:val="1"/>
      <w:marLeft w:val="0"/>
      <w:marRight w:val="0"/>
      <w:marTop w:val="0"/>
      <w:marBottom w:val="0"/>
      <w:divBdr>
        <w:top w:val="none" w:sz="0" w:space="0" w:color="auto"/>
        <w:left w:val="none" w:sz="0" w:space="0" w:color="auto"/>
        <w:bottom w:val="none" w:sz="0" w:space="0" w:color="auto"/>
        <w:right w:val="none" w:sz="0" w:space="0" w:color="auto"/>
      </w:divBdr>
    </w:div>
    <w:div w:id="1330981053">
      <w:bodyDiv w:val="1"/>
      <w:marLeft w:val="0"/>
      <w:marRight w:val="0"/>
      <w:marTop w:val="0"/>
      <w:marBottom w:val="0"/>
      <w:divBdr>
        <w:top w:val="none" w:sz="0" w:space="0" w:color="auto"/>
        <w:left w:val="none" w:sz="0" w:space="0" w:color="auto"/>
        <w:bottom w:val="none" w:sz="0" w:space="0" w:color="auto"/>
        <w:right w:val="none" w:sz="0" w:space="0" w:color="auto"/>
      </w:divBdr>
    </w:div>
    <w:div w:id="1370493193">
      <w:bodyDiv w:val="1"/>
      <w:marLeft w:val="0"/>
      <w:marRight w:val="0"/>
      <w:marTop w:val="0"/>
      <w:marBottom w:val="0"/>
      <w:divBdr>
        <w:top w:val="none" w:sz="0" w:space="0" w:color="auto"/>
        <w:left w:val="none" w:sz="0" w:space="0" w:color="auto"/>
        <w:bottom w:val="none" w:sz="0" w:space="0" w:color="auto"/>
        <w:right w:val="none" w:sz="0" w:space="0" w:color="auto"/>
      </w:divBdr>
    </w:div>
    <w:div w:id="1394310422">
      <w:bodyDiv w:val="1"/>
      <w:marLeft w:val="0"/>
      <w:marRight w:val="0"/>
      <w:marTop w:val="0"/>
      <w:marBottom w:val="0"/>
      <w:divBdr>
        <w:top w:val="none" w:sz="0" w:space="0" w:color="auto"/>
        <w:left w:val="none" w:sz="0" w:space="0" w:color="auto"/>
        <w:bottom w:val="none" w:sz="0" w:space="0" w:color="auto"/>
        <w:right w:val="none" w:sz="0" w:space="0" w:color="auto"/>
      </w:divBdr>
    </w:div>
    <w:div w:id="1631669224">
      <w:bodyDiv w:val="1"/>
      <w:marLeft w:val="0"/>
      <w:marRight w:val="0"/>
      <w:marTop w:val="0"/>
      <w:marBottom w:val="0"/>
      <w:divBdr>
        <w:top w:val="none" w:sz="0" w:space="0" w:color="auto"/>
        <w:left w:val="none" w:sz="0" w:space="0" w:color="auto"/>
        <w:bottom w:val="none" w:sz="0" w:space="0" w:color="auto"/>
        <w:right w:val="none" w:sz="0" w:space="0" w:color="auto"/>
      </w:divBdr>
    </w:div>
    <w:div w:id="1962608496">
      <w:bodyDiv w:val="1"/>
      <w:marLeft w:val="0"/>
      <w:marRight w:val="0"/>
      <w:marTop w:val="0"/>
      <w:marBottom w:val="0"/>
      <w:divBdr>
        <w:top w:val="none" w:sz="0" w:space="0" w:color="auto"/>
        <w:left w:val="none" w:sz="0" w:space="0" w:color="auto"/>
        <w:bottom w:val="none" w:sz="0" w:space="0" w:color="auto"/>
        <w:right w:val="none" w:sz="0" w:space="0" w:color="auto"/>
      </w:divBdr>
    </w:div>
    <w:div w:id="2027904020">
      <w:bodyDiv w:val="1"/>
      <w:marLeft w:val="0"/>
      <w:marRight w:val="0"/>
      <w:marTop w:val="0"/>
      <w:marBottom w:val="0"/>
      <w:divBdr>
        <w:top w:val="none" w:sz="0" w:space="0" w:color="auto"/>
        <w:left w:val="none" w:sz="0" w:space="0" w:color="auto"/>
        <w:bottom w:val="none" w:sz="0" w:space="0" w:color="auto"/>
        <w:right w:val="none" w:sz="0" w:space="0" w:color="auto"/>
      </w:divBdr>
    </w:div>
    <w:div w:id="211458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reginopoli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reginopolis.gov.br" TargetMode="External"/><Relationship Id="rId5" Type="http://schemas.openxmlformats.org/officeDocument/2006/relationships/webSettings" Target="webSettings.xml"/><Relationship Id="rId10" Type="http://schemas.openxmlformats.org/officeDocument/2006/relationships/hyperlink" Target="mailto:compras@reginopolis.gov.br" TargetMode="External"/><Relationship Id="rId4" Type="http://schemas.openxmlformats.org/officeDocument/2006/relationships/settings" Target="settings.xml"/><Relationship Id="rId9" Type="http://schemas.openxmlformats.org/officeDocument/2006/relationships/hyperlink" Target="mailto:compras@reginopoli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D1FFAB-5B85-42C1-B13D-306684CE8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32</Pages>
  <Words>9066</Words>
  <Characters>48960</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dc:creator>
  <cp:lastModifiedBy>Cladio Compras</cp:lastModifiedBy>
  <cp:revision>13</cp:revision>
  <cp:lastPrinted>2018-08-13T11:31:00Z</cp:lastPrinted>
  <dcterms:created xsi:type="dcterms:W3CDTF">2018-12-07T12:45:00Z</dcterms:created>
  <dcterms:modified xsi:type="dcterms:W3CDTF">2018-12-19T12:58:00Z</dcterms:modified>
</cp:coreProperties>
</file>